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noProof/>
          <w:lang w:bidi="sl-SI"/>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Pr="00DB1119" w:rsidR="00F91F7E" w:rsidP="02E23786" w:rsidRDefault="00F65B02" w14:paraId="4A5E2AC1" w14:textId="7FDFA0BF">
      <w:pPr>
        <w:jc w:val="center"/>
        <w:rPr>
          <w:b/>
          <w:bCs/>
          <w:sz w:val="44"/>
          <w:szCs w:val="44"/>
          <w:lang w:val="en-GB"/>
        </w:rPr>
      </w:pPr>
      <w:r w:rsidRPr="02E23786">
        <w:rPr>
          <w:b/>
          <w:sz w:val="44"/>
          <w:szCs w:val="44"/>
          <w:lang w:bidi="sl-SI"/>
        </w:rPr>
        <w:t>Festival novega evropskega Bauhausa 2026</w:t>
      </w:r>
    </w:p>
    <w:p w:rsidRPr="00DB1119" w:rsidR="005B482D" w:rsidP="4A784A37" w:rsidRDefault="005F7B01" w14:paraId="78414A5B" w14:textId="408F4CE3">
      <w:pPr>
        <w:jc w:val="center"/>
        <w:rPr>
          <w:rFonts w:ascii="Calibri" w:hAnsi="Calibri" w:eastAsia="Calibri" w:cs="Arial"/>
          <w:b w:val="1"/>
          <w:bCs w:val="1"/>
          <w:i w:val="0"/>
          <w:iCs w:val="0"/>
          <w:noProof w:val="0"/>
          <w:sz w:val="44"/>
          <w:szCs w:val="44"/>
          <w:lang w:val="sl-SI"/>
        </w:rPr>
      </w:pPr>
      <w:r w:rsidRPr="4A784A37" w:rsidR="736EDB71">
        <w:rPr>
          <w:b w:val="1"/>
          <w:bCs w:val="1"/>
          <w:sz w:val="44"/>
          <w:szCs w:val="44"/>
          <w:lang w:bidi="sl-SI"/>
        </w:rPr>
        <w:t xml:space="preserve"> </w:t>
      </w:r>
      <w:r w:rsidRPr="4A784A37" w:rsidR="736EDB71">
        <w:rPr>
          <w:rFonts w:ascii="Calibri" w:hAnsi="Calibri" w:eastAsia="Calibri" w:cs="Arial"/>
          <w:b w:val="1"/>
          <w:bCs w:val="1"/>
          <w:i w:val="0"/>
          <w:iCs w:val="0"/>
          <w:noProof w:val="0"/>
          <w:sz w:val="44"/>
          <w:szCs w:val="44"/>
          <w:lang w:val="sl-SI"/>
        </w:rPr>
        <w:t>Medijsko gradivo</w:t>
      </w:r>
    </w:p>
    <w:p w:rsidRPr="008730BB" w:rsidR="00876EE9" w:rsidP="6B5EE99C" w:rsidRDefault="3707CC97" w14:paraId="486156F2" w14:textId="50C7449E">
      <w:pPr>
        <w:spacing w:line="278" w:lineRule="auto"/>
        <w:rPr>
          <w:sz w:val="22"/>
          <w:szCs w:val="22"/>
          <w:lang w:val="en-GB"/>
        </w:rPr>
      </w:pPr>
      <w:r w:rsidRPr="6B5EE99C" w:rsidR="3707CC97">
        <w:rPr>
          <w:sz w:val="22"/>
          <w:szCs w:val="22"/>
          <w:lang w:bidi="sl-SI"/>
        </w:rPr>
        <w:t xml:space="preserve">Med 9. in 13. junijem 2026 </w:t>
      </w:r>
      <w:r w:rsidRPr="6B5EE99C" w:rsidR="00096E4F">
        <w:rPr>
          <w:rFonts w:eastAsia="游明朝" w:eastAsiaTheme="minorEastAsia"/>
          <w:sz w:val="22"/>
          <w:szCs w:val="22"/>
          <w:lang w:bidi="sl-SI"/>
        </w:rPr>
        <w:t xml:space="preserve">se bodo člani skupnosti, ustvarjalci in nosilci sprememb zbrali na </w:t>
      </w:r>
      <w:hyperlink r:id="R8ef8f1e61c494b50">
        <w:r w:rsidRPr="6B5EE99C" w:rsidR="16E155DB">
          <w:rPr>
            <w:rStyle w:val="Hyperlink"/>
            <w:rFonts w:eastAsia="游明朝" w:eastAsiaTheme="minorEastAsia"/>
            <w:b w:val="1"/>
            <w:bCs w:val="1"/>
            <w:sz w:val="22"/>
            <w:szCs w:val="22"/>
            <w:lang w:bidi="sl-SI"/>
          </w:rPr>
          <w:t>Festivalu novega evropskega Bauhausa</w:t>
        </w:r>
      </w:hyperlink>
      <w:r w:rsidRPr="6B5EE99C" w:rsidR="16E155DB">
        <w:rPr>
          <w:rFonts w:eastAsia="游明朝" w:eastAsiaTheme="minorEastAsia"/>
          <w:b w:val="1"/>
          <w:bCs w:val="1"/>
          <w:sz w:val="22"/>
          <w:szCs w:val="22"/>
          <w:lang w:bidi="sl-SI"/>
        </w:rPr>
        <w:t xml:space="preserve"> (NEB) v Bruslju,</w:t>
      </w:r>
      <w:r w:rsidRPr="6B5EE99C" w:rsidR="00096E4F">
        <w:rPr>
          <w:rFonts w:eastAsia="游明朝" w:eastAsiaTheme="minorEastAsia"/>
          <w:sz w:val="22"/>
          <w:szCs w:val="22"/>
          <w:lang w:bidi="sl-SI"/>
        </w:rPr>
        <w:t xml:space="preserve"> da bi proslavili ustvarjalnost, raziskali inovativne ideje ter oblikovali bolj vključujočo, trajnostno in živahno prihodnost.</w:t>
      </w:r>
    </w:p>
    <w:p w:rsidRPr="00171CAF" w:rsidR="3D95768F" w:rsidP="07C33742" w:rsidRDefault="3D95768F" w14:paraId="70A78DFA" w14:textId="3B231714">
      <w:pPr>
        <w:pStyle w:val="Normal"/>
        <w:suppressLineNumbers w:val="0"/>
        <w:bidi w:val="0"/>
        <w:spacing w:before="0" w:beforeAutospacing="off" w:after="160" w:afterAutospacing="off" w:line="278" w:lineRule="auto"/>
        <w:ind w:left="0" w:right="0"/>
        <w:jc w:val="left"/>
        <w:rPr>
          <w:lang w:val="en-GB"/>
        </w:rPr>
      </w:pPr>
      <w:r w:rsidRPr="6B5EE99C" w:rsidR="3D95768F">
        <w:rPr>
          <w:sz w:val="22"/>
          <w:szCs w:val="22"/>
          <w:lang w:bidi="sl-SI"/>
        </w:rPr>
        <w:t>Festival</w:t>
      </w:r>
      <w:r w:rsidRPr="6B5EE99C" w:rsidR="2559D21F">
        <w:rPr>
          <w:sz w:val="22"/>
          <w:szCs w:val="22"/>
          <w:lang w:bidi="sl-SI"/>
        </w:rPr>
        <w:t>, ki</w:t>
      </w:r>
      <w:r w:rsidRPr="6B5EE99C" w:rsidR="3D95768F">
        <w:rPr>
          <w:sz w:val="22"/>
          <w:szCs w:val="22"/>
          <w:lang w:bidi="sl-SI"/>
        </w:rPr>
        <w:t xml:space="preserve"> bo potekal v Muzeju umetnosti in zgodovine v Bruslju in pa</w:t>
      </w:r>
      <w:r w:rsidRPr="6B5EE99C" w:rsidR="3D95768F">
        <w:rPr>
          <w:sz w:val="22"/>
          <w:szCs w:val="22"/>
          <w:lang w:bidi="sl-SI"/>
        </w:rPr>
        <w:t xml:space="preserve">rku </w:t>
      </w:r>
      <w:r w:rsidRPr="6B5EE99C" w:rsidR="3D95768F">
        <w:rPr>
          <w:sz w:val="22"/>
          <w:szCs w:val="22"/>
          <w:lang w:bidi="sl-SI"/>
        </w:rPr>
        <w:t>Cinquanten</w:t>
      </w:r>
      <w:r w:rsidRPr="6B5EE99C" w:rsidR="3D95768F">
        <w:rPr>
          <w:sz w:val="22"/>
          <w:szCs w:val="22"/>
          <w:lang w:bidi="sl-SI"/>
        </w:rPr>
        <w:t>aire</w:t>
      </w:r>
      <w:r w:rsidRPr="6B5EE99C" w:rsidR="3D95768F">
        <w:rPr>
          <w:sz w:val="22"/>
          <w:szCs w:val="22"/>
          <w:lang w:bidi="sl-SI"/>
        </w:rPr>
        <w:t xml:space="preserve"> ter na </w:t>
      </w:r>
      <w:r w:rsidRPr="6B5EE99C" w:rsidR="0CE4EBBC">
        <w:rPr>
          <w:sz w:val="22"/>
          <w:szCs w:val="22"/>
          <w:lang w:bidi="sl-SI"/>
        </w:rPr>
        <w:t>spremljevalnih</w:t>
      </w:r>
      <w:r w:rsidRPr="6B5EE99C" w:rsidR="3D95768F">
        <w:rPr>
          <w:sz w:val="22"/>
          <w:szCs w:val="22"/>
          <w:lang w:bidi="sl-SI"/>
        </w:rPr>
        <w:t xml:space="preserve"> dogodkih po vsej Evropi in izven nje, </w:t>
      </w:r>
      <w:r w:rsidRPr="6B5EE99C" w:rsidR="3D95768F">
        <w:rPr>
          <w:sz w:val="22"/>
          <w:szCs w:val="22"/>
          <w:lang w:bidi="sl-SI"/>
        </w:rPr>
        <w:t xml:space="preserve"> bo pri</w:t>
      </w:r>
      <w:r w:rsidRPr="6B5EE99C" w:rsidR="3D95768F">
        <w:rPr>
          <w:lang w:bidi="sl-SI"/>
        </w:rPr>
        <w:t>ložnost za ponovno</w:t>
      </w:r>
      <w:r w:rsidRPr="6B5EE99C" w:rsidR="42F547D6">
        <w:rPr>
          <w:lang w:bidi="sl-SI"/>
        </w:rPr>
        <w:t xml:space="preserve"> </w:t>
      </w:r>
      <w:r w:rsidRPr="6B5EE99C" w:rsidR="42F547D6">
        <w:rPr>
          <w:rFonts w:ascii="Calibri" w:hAnsi="Calibri" w:eastAsia="Calibri" w:cs="Arial"/>
          <w:b w:val="0"/>
          <w:bCs w:val="0"/>
          <w:i w:val="0"/>
          <w:iCs w:val="0"/>
          <w:noProof w:val="0"/>
          <w:sz w:val="22"/>
          <w:szCs w:val="22"/>
          <w:lang w:val="sl-SI"/>
        </w:rPr>
        <w:t>razmišljanje o</w:t>
      </w:r>
      <w:r w:rsidRPr="6B5EE99C" w:rsidR="3D95768F">
        <w:rPr>
          <w:lang w:bidi="sl-SI"/>
        </w:rPr>
        <w:t xml:space="preserve"> bivalnih prostor</w:t>
      </w:r>
      <w:r w:rsidRPr="6B5EE99C" w:rsidR="66ED335C">
        <w:rPr>
          <w:lang w:bidi="sl-SI"/>
        </w:rPr>
        <w:t>ih</w:t>
      </w:r>
      <w:r w:rsidRPr="6B5EE99C" w:rsidR="3D95768F">
        <w:rPr>
          <w:lang w:bidi="sl-SI"/>
        </w:rPr>
        <w:t xml:space="preserve">. </w:t>
      </w:r>
      <w:r w:rsidRPr="6B5EE99C" w:rsidR="4243F7C1">
        <w:rPr>
          <w:rFonts w:ascii="Calibri" w:hAnsi="Calibri" w:eastAsia="Calibri" w:cs="Arial"/>
          <w:b w:val="0"/>
          <w:bCs w:val="0"/>
          <w:i w:val="0"/>
          <w:iCs w:val="0"/>
          <w:noProof w:val="0"/>
          <w:sz w:val="22"/>
          <w:szCs w:val="22"/>
          <w:lang w:val="sl-SI"/>
        </w:rPr>
        <w:t xml:space="preserve"> Združil bo</w:t>
      </w:r>
      <w:r w:rsidRPr="6B5EE99C" w:rsidR="3D95768F">
        <w:rPr>
          <w:lang w:bidi="sl-SI"/>
        </w:rPr>
        <w:t xml:space="preserve"> več sto skupnostnih projektov</w:t>
      </w:r>
      <w:r w:rsidRPr="6B5EE99C" w:rsidR="51CC49F9">
        <w:rPr>
          <w:lang w:bidi="sl-SI"/>
        </w:rPr>
        <w:t xml:space="preserve"> </w:t>
      </w:r>
      <w:r w:rsidRPr="6B5EE99C" w:rsidR="19107095">
        <w:rPr>
          <w:lang w:bidi="sl-SI"/>
        </w:rPr>
        <w:t>t</w:t>
      </w:r>
      <w:r w:rsidRPr="6B5EE99C" w:rsidR="19107095">
        <w:rPr>
          <w:lang w:bidi="sl-SI"/>
        </w:rPr>
        <w:t>er</w:t>
      </w:r>
      <w:r w:rsidRPr="6B5EE99C" w:rsidR="3D95768F">
        <w:rPr>
          <w:lang w:bidi="sl-SI"/>
        </w:rPr>
        <w:t xml:space="preserve"> arhitekt</w:t>
      </w:r>
      <w:r w:rsidRPr="6B5EE99C" w:rsidR="05EAB8A5">
        <w:rPr>
          <w:lang w:bidi="sl-SI"/>
        </w:rPr>
        <w:t>e</w:t>
      </w:r>
      <w:r w:rsidRPr="6B5EE99C" w:rsidR="3D95768F">
        <w:rPr>
          <w:lang w:bidi="sl-SI"/>
        </w:rPr>
        <w:t xml:space="preserve"> in umetnik</w:t>
      </w:r>
      <w:r w:rsidRPr="6B5EE99C" w:rsidR="47A09B43">
        <w:rPr>
          <w:lang w:bidi="sl-SI"/>
        </w:rPr>
        <w:t>e</w:t>
      </w:r>
      <w:r w:rsidRPr="6B5EE99C" w:rsidR="3D95768F">
        <w:rPr>
          <w:lang w:bidi="sl-SI"/>
        </w:rPr>
        <w:t>, lokalne skupnosti in aktivist</w:t>
      </w:r>
      <w:r w:rsidRPr="6B5EE99C" w:rsidR="2DCC881E">
        <w:rPr>
          <w:lang w:bidi="sl-SI"/>
        </w:rPr>
        <w:t>e</w:t>
      </w:r>
      <w:r w:rsidRPr="6B5EE99C" w:rsidR="3D95768F">
        <w:rPr>
          <w:lang w:bidi="sl-SI"/>
        </w:rPr>
        <w:t xml:space="preserve"> ter oblikovalci politik.</w:t>
      </w:r>
    </w:p>
    <w:p w:rsidR="5F2BCFC2" w:rsidP="63FDACFC" w:rsidRDefault="5F2BCFC2" w14:paraId="66997DD5" w14:textId="5486089A">
      <w:pPr>
        <w:spacing w:line="278" w:lineRule="auto"/>
        <w:rPr>
          <w:rFonts w:eastAsiaTheme="minorEastAsia"/>
          <w:lang w:val="en-GB"/>
        </w:rPr>
      </w:pPr>
      <w:r w:rsidRPr="63FDACFC">
        <w:rPr>
          <w:rFonts w:eastAsiaTheme="minorEastAsia"/>
          <w:lang w:bidi="sl-SI"/>
        </w:rPr>
        <w:t>Izvedba v letu 2026 bo raziskala vlogo demokratičnega sodelovanja pri oblikovanju vključujočih in trajnostnih skupnosti. To bo poudarilo prispevek državljanov in lokalnih oblasti, s posebnim poudarkom na cenovno dostopnih stanovanjih.</w:t>
      </w:r>
    </w:p>
    <w:p w:rsidR="00C80FA5" w:rsidP="63FDACFC" w:rsidRDefault="00C80FA5" w14:paraId="50CDA00D" w14:textId="77777777">
      <w:pPr>
        <w:spacing w:line="278" w:lineRule="auto"/>
        <w:rPr>
          <w:rFonts w:eastAsiaTheme="minorEastAsia"/>
          <w:lang w:val="en-GB"/>
        </w:rPr>
      </w:pPr>
    </w:p>
    <w:p w:rsidR="626BBD5A" w:rsidP="63FDACFC" w:rsidRDefault="5E24833D" w14:paraId="2315C654" w14:textId="33B93247">
      <w:pPr>
        <w:spacing w:line="278" w:lineRule="auto"/>
        <w:rPr>
          <w:b/>
          <w:bCs/>
          <w:sz w:val="36"/>
          <w:szCs w:val="36"/>
          <w:lang w:val="en-GB"/>
        </w:rPr>
      </w:pPr>
      <w:r w:rsidRPr="63FDACFC">
        <w:rPr>
          <w:b/>
          <w:sz w:val="36"/>
          <w:szCs w:val="36"/>
          <w:lang w:bidi="sl-SI"/>
        </w:rPr>
        <w:t>Priložnost</w:t>
      </w:r>
    </w:p>
    <w:p w:rsidR="5E24833D" w:rsidP="29DE76B0" w:rsidRDefault="5E24833D" w14:paraId="24443728" w14:textId="3A746F44">
      <w:pPr>
        <w:rPr>
          <w:b/>
          <w:bCs/>
          <w:sz w:val="28"/>
          <w:szCs w:val="28"/>
          <w:lang w:val="en-GB"/>
        </w:rPr>
      </w:pPr>
      <w:r w:rsidRPr="29DE76B0">
        <w:rPr>
          <w:b/>
          <w:sz w:val="28"/>
          <w:szCs w:val="28"/>
          <w:lang w:bidi="sl-SI"/>
        </w:rPr>
        <w:t>Iskanje pomembnih zgodb</w:t>
      </w:r>
    </w:p>
    <w:p w:rsidR="5E24833D" w:rsidP="7AA32B66" w:rsidRDefault="5E24833D" w14:paraId="466B522C" w14:textId="6C9C5E6F">
      <w:pPr>
        <w:rPr>
          <w:lang w:val="en-GB"/>
        </w:rPr>
      </w:pPr>
      <w:bookmarkStart w:name="_Int_8wVFDCtN" w:id="0"/>
      <w:r w:rsidRPr="63FDACFC">
        <w:rPr>
          <w:lang w:bidi="sl-SI"/>
        </w:rPr>
        <w:t>Festival</w:t>
      </w:r>
      <w:bookmarkEnd w:id="0"/>
      <w:r w:rsidRPr="63FDACFC">
        <w:rPr>
          <w:lang w:bidi="sl-SI"/>
        </w:rPr>
        <w:t xml:space="preserve"> NEB novinarjem omogoča dostop do ljudi in projektov, ki na vseh ravneh, od politik do sosesk, poganjajo čisti prehod Evrope. O dogodku je mogoče poročati z več vidikov, in sicer z vidika razprav na okroglih mizah, projektnih razstav in kulturnih dogodkov.</w:t>
      </w:r>
    </w:p>
    <w:p w:rsidR="54881ED0" w:rsidP="7AA32B66" w:rsidRDefault="54881ED0" w14:paraId="1C09E632" w14:textId="6BB5CAD6">
      <w:pPr>
        <w:pStyle w:val="ListParagraph"/>
        <w:numPr>
          <w:ilvl w:val="0"/>
          <w:numId w:val="24"/>
        </w:numPr>
        <w:rPr>
          <w:lang w:val="en-GB"/>
        </w:rPr>
      </w:pPr>
      <w:r w:rsidRPr="7AA32B66">
        <w:rPr>
          <w:b/>
          <w:lang w:bidi="sl-SI"/>
        </w:rPr>
        <w:t>Pogovor z vodilnimi strokovnjaki:</w:t>
      </w:r>
      <w:r w:rsidRPr="7AA32B66">
        <w:rPr>
          <w:lang w:bidi="sl-SI"/>
        </w:rPr>
        <w:t xml:space="preserve"> govorniki na visoki ravni iz institucij, industrije, arhitekture, akademskega področja in civilne družbe bodo oživili </w:t>
      </w:r>
      <w:hyperlink w:history="1" r:id="rId12">
        <w:r w:rsidRPr="000120C9" w:rsidR="1CDA0BDA">
          <w:rPr>
            <w:rStyle w:val="Hyperlink"/>
            <w:b/>
            <w:lang w:bidi="sl-SI"/>
          </w:rPr>
          <w:t>Forum</w:t>
        </w:r>
      </w:hyperlink>
      <w:r w:rsidRPr="7AA32B66">
        <w:rPr>
          <w:lang w:bidi="sl-SI"/>
        </w:rPr>
        <w:t xml:space="preserve"> z razpravami in govori o inovacijah, oblikovanju, krožnosti in še o veliko drugih področjih.</w:t>
      </w:r>
    </w:p>
    <w:p w:rsidR="5E24833D" w:rsidP="29DE76B0" w:rsidRDefault="5E24833D" w14:paraId="638D77A2" w14:textId="321C146E">
      <w:pPr>
        <w:pStyle w:val="ListParagraph"/>
        <w:numPr>
          <w:ilvl w:val="0"/>
          <w:numId w:val="24"/>
        </w:numPr>
        <w:rPr>
          <w:lang w:val="en-GB"/>
        </w:rPr>
      </w:pPr>
      <w:r w:rsidRPr="71D6E609" w:rsidR="5E24833D">
        <w:rPr>
          <w:b w:val="1"/>
          <w:bCs w:val="1"/>
          <w:lang w:bidi="sl-SI"/>
        </w:rPr>
        <w:t xml:space="preserve">Resnični projekti, resnični rezultati: </w:t>
      </w:r>
      <w:r w:rsidRPr="71D6E609" w:rsidR="5E24833D">
        <w:rPr>
          <w:lang w:bidi="sl-SI"/>
        </w:rPr>
        <w:t xml:space="preserve">na stotine pobud skupnosti bodo pokazale, kako se spreminjajo grajena okolja in lokalne skupnosti. </w:t>
      </w:r>
      <w:hyperlink r:id="Radf3cf14764a4186">
        <w:r w:rsidRPr="71D6E609" w:rsidR="7E495F03">
          <w:rPr>
            <w:rStyle w:val="Hyperlink"/>
            <w:b w:val="1"/>
            <w:bCs w:val="1"/>
            <w:lang w:bidi="sl-SI"/>
          </w:rPr>
          <w:t>Fair</w:t>
        </w:r>
      </w:hyperlink>
      <w:r w:rsidRPr="71D6E609" w:rsidR="00CC1B4A">
        <w:rPr>
          <w:lang w:bidi="sl-SI"/>
        </w:rPr>
        <w:t xml:space="preserve"> </w:t>
      </w:r>
      <w:r w:rsidRPr="71D6E609" w:rsidR="5E24833D">
        <w:rPr>
          <w:lang w:bidi="sl-SI"/>
        </w:rPr>
        <w:t>bo ponudil priložnost za srečanje z inovatorji in pripovedovanje o tem, kako spreminjajo svoje skupnosti in širše.</w:t>
      </w:r>
    </w:p>
    <w:p w:rsidR="12A64B24" w:rsidP="78479761" w:rsidRDefault="12A64B24" w14:paraId="4E482EFE" w14:textId="1FA0484E">
      <w:pPr>
        <w:pStyle w:val="ListParagraph"/>
        <w:numPr>
          <w:ilvl w:val="0"/>
          <w:numId w:val="24"/>
        </w:numPr>
        <w:suppressLineNumbers w:val="0"/>
        <w:bidi w:val="0"/>
        <w:spacing w:before="0" w:beforeAutospacing="off" w:after="160" w:afterAutospacing="off" w:line="259" w:lineRule="auto"/>
        <w:ind w:left="720" w:right="0" w:hanging="360"/>
        <w:jc w:val="left"/>
        <w:rPr>
          <w:lang w:val="en-GB"/>
        </w:rPr>
      </w:pPr>
      <w:r w:rsidRPr="71D6E609" w:rsidR="12A64B24">
        <w:rPr>
          <w:b w:val="1"/>
          <w:bCs w:val="1"/>
          <w:lang w:bidi="sl-SI"/>
        </w:rPr>
        <w:t xml:space="preserve">Moč ustvarjalnosti: </w:t>
      </w:r>
      <w:r w:rsidRPr="71D6E609" w:rsidR="12A64B24">
        <w:rPr>
          <w:lang w:bidi="sl-SI"/>
        </w:rPr>
        <w:t xml:space="preserve">umetniki iz vse Evrope bodo </w:t>
      </w:r>
      <w:r w:rsidRPr="71D6E609" w:rsidR="690822DA">
        <w:rPr>
          <w:b w:val="0"/>
          <w:bCs w:val="0"/>
          <w:lang w:bidi="sl-SI"/>
        </w:rPr>
        <w:t>popestri</w:t>
      </w:r>
      <w:r w:rsidRPr="71D6E609" w:rsidR="690822DA">
        <w:rPr>
          <w:b w:val="0"/>
          <w:bCs w:val="0"/>
          <w:lang w:bidi="sl-SI"/>
        </w:rPr>
        <w:t>li</w:t>
      </w:r>
      <w:r w:rsidRPr="71D6E609" w:rsidR="3F23C8DC">
        <w:rPr>
          <w:rFonts w:ascii="Calibri" w:hAnsi="Calibri" w:eastAsia="Calibri" w:cs="Arial"/>
          <w:b w:val="0"/>
          <w:bCs w:val="0"/>
          <w:i w:val="0"/>
          <w:iCs w:val="0"/>
          <w:noProof w:val="0"/>
          <w:sz w:val="22"/>
          <w:szCs w:val="22"/>
          <w:lang w:val="sl-SI"/>
        </w:rPr>
        <w:t xml:space="preserve"> </w:t>
      </w:r>
      <w:hyperlink r:id="R2e82b0cd88254577">
        <w:r w:rsidRPr="71D6E609" w:rsidR="5142BBB8">
          <w:rPr>
            <w:rStyle w:val="Hyperlink"/>
            <w:b w:val="1"/>
            <w:bCs w:val="1"/>
            <w:lang w:bidi="sl-SI"/>
          </w:rPr>
          <w:t>Fes</w:t>
        </w:r>
        <w:r w:rsidRPr="71D6E609" w:rsidR="50F2F5A2">
          <w:rPr>
            <w:rStyle w:val="Hyperlink"/>
            <w:b w:val="1"/>
            <w:bCs w:val="1"/>
            <w:lang w:bidi="sl-SI"/>
          </w:rPr>
          <w:t>t</w:t>
        </w:r>
      </w:hyperlink>
      <w:r w:rsidRPr="71D6E609" w:rsidR="12A64B24">
        <w:rPr>
          <w:b w:val="0"/>
          <w:bCs w:val="0"/>
          <w:lang w:bidi="sl-SI"/>
        </w:rPr>
        <w:t xml:space="preserve"> z nastopi v živo in ustvarjalnimi delavnicami</w:t>
      </w:r>
      <w:r w:rsidRPr="71D6E609" w:rsidR="7DB41DD0">
        <w:rPr>
          <w:b w:val="0"/>
          <w:bCs w:val="0"/>
          <w:lang w:bidi="sl-SI"/>
        </w:rPr>
        <w:t xml:space="preserve"> </w:t>
      </w:r>
      <w:r w:rsidRPr="71D6E609" w:rsidR="5142BBB8">
        <w:rPr>
          <w:b w:val="0"/>
          <w:bCs w:val="0"/>
          <w:lang w:bidi="sl-SI"/>
        </w:rPr>
        <w:t>t</w:t>
      </w:r>
      <w:r w:rsidRPr="71D6E609" w:rsidR="5142BBB8">
        <w:rPr>
          <w:b w:val="0"/>
          <w:bCs w:val="0"/>
          <w:lang w:bidi="sl-SI"/>
        </w:rPr>
        <w:t>er ponudili</w:t>
      </w:r>
      <w:r w:rsidRPr="71D6E609" w:rsidR="43272DBA">
        <w:rPr>
          <w:b w:val="0"/>
          <w:bCs w:val="0"/>
          <w:lang w:bidi="sl-SI"/>
        </w:rPr>
        <w:t xml:space="preserve"> priložnost</w:t>
      </w:r>
      <w:r w:rsidRPr="71D6E609" w:rsidR="5142BBB8">
        <w:rPr>
          <w:b w:val="0"/>
          <w:bCs w:val="0"/>
          <w:lang w:bidi="sl-SI"/>
        </w:rPr>
        <w:t xml:space="preserve"> </w:t>
      </w:r>
      <w:r w:rsidRPr="71D6E609" w:rsidR="12A64B24">
        <w:rPr>
          <w:lang w:bidi="sl-SI"/>
        </w:rPr>
        <w:t xml:space="preserve"> posne</w:t>
      </w:r>
      <w:r w:rsidRPr="71D6E609" w:rsidR="21E53EA8">
        <w:rPr>
          <w:lang w:bidi="sl-SI"/>
        </w:rPr>
        <w:t>ti</w:t>
      </w:r>
      <w:r w:rsidRPr="71D6E609" w:rsidR="12A64B24">
        <w:rPr>
          <w:lang w:bidi="sl-SI"/>
        </w:rPr>
        <w:t xml:space="preserve"> osupljive fotografske in video vsebine.</w:t>
      </w:r>
    </w:p>
    <w:p w:rsidR="5E24833D" w:rsidP="78479761" w:rsidRDefault="5E24833D" w14:paraId="08499D4B" w14:textId="1E4FAB0D">
      <w:pPr>
        <w:pStyle w:val="Normal"/>
        <w:numPr>
          <w:ilvl w:val="0"/>
          <w:numId w:val="24"/>
        </w:numPr>
        <w:suppressLineNumbers w:val="0"/>
        <w:bidi w:val="0"/>
        <w:spacing w:before="0" w:beforeAutospacing="off" w:after="160" w:afterAutospacing="off" w:line="259" w:lineRule="auto"/>
        <w:ind w:left="720" w:right="0" w:hanging="360"/>
        <w:jc w:val="left"/>
        <w:rPr>
          <w:lang w:val="en-GB"/>
        </w:rPr>
      </w:pPr>
      <w:r w:rsidRPr="71D6E609" w:rsidR="5E24833D">
        <w:rPr>
          <w:b w:val="1"/>
          <w:bCs w:val="1"/>
          <w:lang w:bidi="sl-SI"/>
        </w:rPr>
        <w:t xml:space="preserve">Vseevropska perspektiva: </w:t>
      </w:r>
      <w:hyperlink r:id="R45b092cd56924f4a">
        <w:r w:rsidRPr="71D6E609" w:rsidR="58EE632B">
          <w:rPr>
            <w:rStyle w:val="Hyperlink"/>
            <w:b w:val="1"/>
            <w:bCs w:val="1"/>
            <w:lang w:bidi="sl-SI"/>
          </w:rPr>
          <w:t>spremljevalni</w:t>
        </w:r>
        <w:r w:rsidRPr="71D6E609" w:rsidR="5E24833D">
          <w:rPr>
            <w:rStyle w:val="Hyperlink"/>
            <w:b w:val="1"/>
            <w:bCs w:val="1"/>
            <w:lang w:bidi="sl-SI"/>
          </w:rPr>
          <w:t xml:space="preserve"> dogodki</w:t>
        </w:r>
      </w:hyperlink>
      <w:r w:rsidRPr="71D6E609" w:rsidR="5E24833D">
        <w:rPr>
          <w:lang w:bidi="sl-SI"/>
        </w:rPr>
        <w:t xml:space="preserve"> se hkrati odvijajo po vsej Evropi, pomenijo dostop do zgodbe, ki zajema več držav in skupnosti.</w:t>
      </w:r>
    </w:p>
    <w:p w:rsidRPr="0099626B" w:rsidR="0099626B" w:rsidP="63FDACFC" w:rsidRDefault="00954036" w14:paraId="5582C032" w14:textId="748BBC6C">
      <w:pPr>
        <w:rPr>
          <w:lang w:val="en-GB"/>
        </w:rPr>
      </w:pPr>
      <w:r>
        <w:rPr>
          <w:lang w:bidi="sl-SI"/>
        </w:rPr>
        <w:t xml:space="preserve">Odkrijte </w:t>
      </w:r>
      <w:hyperlink w:history="1" r:id="rId16">
        <w:r w:rsidRPr="00954036">
          <w:rPr>
            <w:rStyle w:val="Hyperlink"/>
            <w:lang w:bidi="sl-SI"/>
          </w:rPr>
          <w:t>celoten program</w:t>
        </w:r>
      </w:hyperlink>
      <w:r>
        <w:rPr>
          <w:lang w:bidi="sl-SI"/>
        </w:rPr>
        <w:t xml:space="preserve"> festivala.</w:t>
      </w:r>
    </w:p>
    <w:p w:rsidR="29DE76B0" w:rsidP="29DE76B0" w:rsidRDefault="29DE76B0" w14:paraId="7E6493C8" w14:textId="01A0E3E8">
      <w:pPr>
        <w:rPr>
          <w:b/>
          <w:bCs/>
          <w:sz w:val="28"/>
          <w:szCs w:val="28"/>
          <w:lang w:val="en-GB"/>
        </w:rPr>
      </w:pPr>
    </w:p>
    <w:p w:rsidRPr="00DB075E" w:rsidR="00CB16D2" w:rsidP="00CB16D2" w:rsidRDefault="00CB16D2" w14:paraId="099AC844" w14:textId="77777777">
      <w:pPr>
        <w:rPr>
          <w:sz w:val="28"/>
          <w:szCs w:val="28"/>
          <w:lang w:val="en-GB"/>
        </w:rPr>
      </w:pPr>
      <w:r w:rsidRPr="142DC62B">
        <w:rPr>
          <w:b/>
          <w:sz w:val="36"/>
          <w:szCs w:val="36"/>
          <w:lang w:bidi="sl-SI"/>
        </w:rPr>
        <w:lastRenderedPageBreak/>
        <w:t>Ste pripravljeni povedati zgodbo o spremembi, ki jo vodi skupnost?</w:t>
      </w:r>
    </w:p>
    <w:p w:rsidR="00CB16D2" w:rsidP="142DC62B" w:rsidRDefault="00CB16D2" w14:paraId="2EA49D26" w14:textId="3ED0D0AD">
      <w:pPr>
        <w:pStyle w:val="ListParagraph"/>
        <w:numPr>
          <w:ilvl w:val="0"/>
          <w:numId w:val="4"/>
        </w:numPr>
        <w:rPr>
          <w:highlight w:val="yellow"/>
          <w:lang w:val="en-GB"/>
        </w:rPr>
      </w:pPr>
      <w:r w:rsidRPr="142DC62B">
        <w:rPr>
          <w:b/>
          <w:lang w:bidi="sl-SI"/>
        </w:rPr>
        <w:t xml:space="preserve">Stiki za medije: </w:t>
      </w:r>
    </w:p>
    <w:p w:rsidR="142DC62B" w:rsidP="142DC62B" w:rsidRDefault="142DC62B" w14:paraId="0A7B8279" w14:textId="0DF037F7">
      <w:pPr>
        <w:pStyle w:val="ListParagraph"/>
        <w:ind w:left="1080"/>
        <w:rPr>
          <w:highlight w:val="yellow"/>
          <w:lang w:val="en-GB"/>
        </w:rPr>
      </w:pPr>
    </w:p>
    <w:p w:rsidR="4D9D6B6B" w:rsidP="4FA3EE1D" w:rsidRDefault="4D9D6B6B" w14:paraId="40BB4B89" w14:textId="3E2D6343">
      <w:pPr>
        <w:pStyle w:val="ListParagraph"/>
        <w:ind w:firstLine="708"/>
      </w:pPr>
      <w:hyperlink r:id="R3142a88cd8a84af1">
        <w:r w:rsidRPr="4FA3EE1D" w:rsidR="4D9D6B6B">
          <w:rPr>
            <w:rStyle w:val="Hyperlink"/>
            <w:noProof w:val="0"/>
            <w:lang w:val="sl-SI"/>
          </w:rPr>
          <w:t>press-neb-festival2026@spectraconsortium.eu</w:t>
        </w:r>
      </w:hyperlink>
      <w:r w:rsidRPr="4FA3EE1D" w:rsidR="4D9D6B6B">
        <w:rPr>
          <w:noProof w:val="0"/>
          <w:lang w:val="sl-SI"/>
        </w:rPr>
        <w:t xml:space="preserve">  </w:t>
      </w:r>
    </w:p>
    <w:p w:rsidR="142DC62B" w:rsidP="142DC62B" w:rsidRDefault="142DC62B" w14:paraId="69A54098" w14:textId="25F864E9">
      <w:pPr>
        <w:pStyle w:val="ListParagraph"/>
        <w:ind w:firstLine="708"/>
        <w:rPr>
          <w:lang w:val="en-GB"/>
        </w:rPr>
      </w:pPr>
    </w:p>
    <w:p w:rsidR="1AFCB528" w:rsidP="142DC62B" w:rsidRDefault="1AFCB528" w14:paraId="3B8B44A6" w14:textId="655AA309">
      <w:pPr>
        <w:pStyle w:val="ListParagraph"/>
        <w:numPr>
          <w:ilvl w:val="0"/>
          <w:numId w:val="5"/>
        </w:numPr>
        <w:rPr>
          <w:highlight w:val="yellow"/>
          <w:lang w:val="en-GB"/>
        </w:rPr>
      </w:pPr>
      <w:r w:rsidRPr="142DC62B">
        <w:rPr>
          <w:b/>
          <w:lang w:bidi="sl-SI"/>
        </w:rPr>
        <w:t>Novinarska akreditacija</w:t>
      </w:r>
    </w:p>
    <w:p w:rsidR="1AFCB528" w:rsidP="6B5EE99C" w:rsidRDefault="1AFCB528" w14:paraId="0714CAB2" w14:textId="10A877CC">
      <w:pPr>
        <w:ind w:left="708" w:firstLine="708"/>
        <w:rPr>
          <w:highlight w:val="yellow"/>
          <w:lang w:bidi="sl-SI"/>
        </w:rPr>
      </w:pPr>
      <w:hyperlink r:id="R2e4b6892ef3544f1">
        <w:r w:rsidRPr="6B5EE99C" w:rsidR="1AFCB528">
          <w:rPr>
            <w:rStyle w:val="Hyperlink"/>
            <w:lang w:bidi="sl-SI"/>
          </w:rPr>
          <w:t>Spremljajte podrobnosti o načinu prijave</w:t>
        </w:r>
        <w:r w:rsidRPr="6B5EE99C" w:rsidR="17410421">
          <w:rPr>
            <w:rStyle w:val="Hyperlink"/>
            <w:lang w:bidi="sl-SI"/>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sz w:val="28"/>
          <w:szCs w:val="28"/>
          <w:lang w:bidi="sl-SI"/>
        </w:rPr>
        <w:t>Ozadje</w:t>
      </w:r>
    </w:p>
    <w:p w:rsidR="3897C82D" w:rsidP="63FDACFC" w:rsidRDefault="3897C82D" w14:paraId="121B19E1" w14:textId="5003B1D8">
      <w:pPr>
        <w:rPr>
          <w:lang w:val="en-GB"/>
        </w:rPr>
      </w:pPr>
      <w:hyperlink w:history="1" r:id="rId18">
        <w:r w:rsidRPr="009C0FD6">
          <w:rPr>
            <w:rStyle w:val="Hyperlink"/>
            <w:lang w:bidi="sl-SI"/>
          </w:rPr>
          <w:t>Novi evropski Bauhaus</w:t>
        </w:r>
      </w:hyperlink>
      <w:r w:rsidRPr="7AA32B66">
        <w:rPr>
          <w:lang w:bidi="sl-SI"/>
        </w:rPr>
        <w:t xml:space="preserve"> (NEB) je gibanje, ki </w:t>
      </w:r>
      <w:r w:rsidRPr="7AA32B66" w:rsidR="1543A128">
        <w:rPr>
          <w:rFonts w:ascii="Calibri" w:hAnsi="Calibri" w:eastAsia="Calibri" w:cs="Calibri"/>
          <w:lang w:bidi="sl-SI"/>
        </w:rPr>
        <w:t>združuje državljane, strokovnjake, podjetja in institucije, da preoblikujejo trajnostno življenje v Evropi in izven nje. S povezovanjem različnih disciplin in spodbujanjem sodelovanja na vseh ravneh naše družbe spodbuja k oblikovanju lepe, trajnostne in vključujoče prihodnosti.</w:t>
      </w:r>
    </w:p>
    <w:p w:rsidR="6F2DC3B2" w:rsidP="07C33742" w:rsidRDefault="6F2DC3B2" w14:paraId="45743F0E" w14:textId="101BE525">
      <w:pPr>
        <w:pStyle w:val="Normal"/>
        <w:suppressLineNumbers w:val="0"/>
        <w:bidi w:val="0"/>
        <w:spacing w:before="0" w:beforeAutospacing="off" w:after="160" w:afterAutospacing="off" w:line="278" w:lineRule="auto"/>
        <w:ind w:left="0" w:right="0"/>
        <w:jc w:val="left"/>
        <w:rPr>
          <w:lang w:val="en-GB"/>
        </w:rPr>
      </w:pPr>
      <w:r w:rsidRPr="78479761" w:rsidR="6F2DC3B2">
        <w:rPr>
          <w:lang w:bidi="sl-SI"/>
        </w:rPr>
        <w:t xml:space="preserve">NEB predlaga model razvoja, ki združuje krožno in čisto tehnologijo z zasnovami, ki zadovoljijo potrebe vseh prebivalcev (ob upoštevanju dostopnosti, cenovne </w:t>
      </w:r>
      <w:r w:rsidRPr="78479761" w:rsidR="159B2928">
        <w:rPr>
          <w:lang w:bidi="sl-SI"/>
        </w:rPr>
        <w:t>dosegljivosti</w:t>
      </w:r>
      <w:r w:rsidRPr="78479761" w:rsidR="6F2DC3B2">
        <w:rPr>
          <w:lang w:bidi="sl-SI"/>
        </w:rPr>
        <w:t>, bližin</w:t>
      </w:r>
      <w:r w:rsidRPr="78479761" w:rsidR="55041065">
        <w:rPr>
          <w:lang w:bidi="sl-SI"/>
        </w:rPr>
        <w:t>o</w:t>
      </w:r>
      <w:r w:rsidRPr="78479761" w:rsidR="6F2DC3B2">
        <w:rPr>
          <w:lang w:bidi="sl-SI"/>
        </w:rPr>
        <w:t xml:space="preserve"> umetnosti in kulture, dostop</w:t>
      </w:r>
      <w:r w:rsidRPr="78479761" w:rsidR="6F2DC3B2">
        <w:rPr>
          <w:lang w:bidi="sl-SI"/>
        </w:rPr>
        <w:t xml:space="preserve"> do dejavnosti skupnosti in ustvarjanja novih delovnih mest).</w:t>
      </w:r>
    </w:p>
    <w:p w:rsidR="430EC8A8" w:rsidP="7AA32B66" w:rsidRDefault="430EC8A8" w14:paraId="469BF620" w14:textId="02A49613">
      <w:pPr>
        <w:rPr>
          <w:lang w:val="en-GB"/>
        </w:rPr>
      </w:pPr>
      <w:r w:rsidRPr="63FDACFC">
        <w:rPr>
          <w:lang w:bidi="sl-SI"/>
        </w:rPr>
        <w:t>NEB navdihuje močno ljudsko gibanje s stotinami skupnostnih projektov po vsej Evropi. Od leta 2020 je mobiliziral 1900 članov skupnosti in zagnal skoraj 700 projektov v vseh državah EU.</w:t>
      </w:r>
    </w:p>
    <w:p w:rsidR="008417D1" w:rsidP="63FDACFC" w:rsidRDefault="046406F3" w14:paraId="4333B884" w14:textId="21CD5E83">
      <w:pPr>
        <w:spacing w:line="278" w:lineRule="auto"/>
        <w:rPr>
          <w:lang w:val="en-GB"/>
        </w:rPr>
      </w:pPr>
      <w:r w:rsidRPr="63FDACFC">
        <w:rPr>
          <w:lang w:bidi="sl-SI"/>
        </w:rPr>
        <w:t>Iz programa Obzorje Evropa (ključni program EU za financiranje raziskav in inovacij) je bilo za projekte NEB do leta 2027 namenjenih skupaj 557 milijonov evrov, pri čemer delo na področju NEB podpira devet programov.</w:t>
      </w:r>
    </w:p>
    <w:p w:rsidR="008D0BF5" w:rsidP="00DB075E" w:rsidRDefault="2818B73E" w14:paraId="3B2E8FEC" w14:textId="4A1DCE6C">
      <w:pPr>
        <w:spacing w:line="278" w:lineRule="auto"/>
        <w:rPr>
          <w:lang w:val="en-GB"/>
        </w:rPr>
      </w:pPr>
      <w:r w:rsidRPr="63FDACFC">
        <w:rPr>
          <w:lang w:bidi="sl-SI"/>
        </w:rPr>
        <w:t xml:space="preserve">Evropska komisija je 16. decembra 2025 predstavila svoje načrte za prihodnost NEB. Sporočilo, sprejeto v okviru evropskega načrta za cenovno dostopna stanovanja, </w:t>
      </w:r>
      <w:hyperlink r:id="rId19">
        <w:r w:rsidRPr="63FDACFC">
          <w:rPr>
            <w:rStyle w:val="Hyperlink"/>
            <w:lang w:bidi="sl-SI"/>
          </w:rPr>
          <w:t>»Novi evropski Bauhaus: Od vizije do izvedbe« in spremljajoči predlog priporočila Sveta</w:t>
        </w:r>
      </w:hyperlink>
      <w:r w:rsidRPr="63FDACFC">
        <w:rPr>
          <w:lang w:bidi="sl-SI"/>
        </w:rPr>
        <w:t xml:space="preserve"> določata ključne ukrepe za razširitev pobude in okrepitev njene vloge kot gonilne sile čistega prehoda in inovacij v Evropi in izven nje.</w:t>
      </w:r>
    </w:p>
    <w:p w:rsidR="00DB1119" w:rsidP="78479761" w:rsidRDefault="00DB1119" w14:paraId="7E4897EE" w14:textId="578B2E1D">
      <w:pPr>
        <w:pStyle w:val="Normal"/>
        <w:spacing w:line="278" w:lineRule="auto"/>
        <w:rPr>
          <w:lang w:val="en-GB"/>
        </w:rPr>
      </w:pPr>
    </w:p>
    <w:p w:rsidR="00DB1119" w:rsidP="78479761" w:rsidRDefault="00DB1119" w14:paraId="30769062" w14:textId="0EEB9310">
      <w:pPr>
        <w:pStyle w:val="Normal"/>
        <w:spacing w:line="278" w:lineRule="auto"/>
        <w:rPr>
          <w:lang w:val="en-GB"/>
        </w:rPr>
      </w:pPr>
    </w:p>
    <w:p w:rsidRPr="00F300E1" w:rsidR="00F300E1" w:rsidP="42910F34" w:rsidRDefault="00F300E1" w14:paraId="2503E436" w14:textId="2571E36B">
      <w:pPr>
        <w:spacing w:line="278" w:lineRule="auto"/>
        <w:rPr>
          <w:rFonts w:eastAsiaTheme="minorEastAsia"/>
          <w:lang w:val="en-US"/>
        </w:rPr>
      </w:pPr>
      <w:r w:rsidRPr="42910F34">
        <w:rPr>
          <w:rFonts w:eastAsiaTheme="minorEastAsia"/>
          <w:b/>
          <w:lang w:bidi="sl-SI"/>
        </w:rPr>
        <w:lastRenderedPageBreak/>
        <w:t xml:space="preserve">Slovenija in Festival novega evropskega Bauhausa 2026  </w:t>
      </w:r>
    </w:p>
    <w:p w:rsidRPr="00F300E1" w:rsidR="00F300E1" w:rsidP="42910F34" w:rsidRDefault="00F300E1" w14:paraId="2156B98B" w14:textId="78406587">
      <w:pPr>
        <w:spacing w:line="278" w:lineRule="auto"/>
        <w:rPr>
          <w:rFonts w:eastAsiaTheme="minorEastAsia"/>
          <w:lang w:val="en-US"/>
        </w:rPr>
      </w:pPr>
      <w:r w:rsidRPr="42910F34">
        <w:rPr>
          <w:rFonts w:eastAsiaTheme="minorEastAsia"/>
          <w:lang w:bidi="sl-SI"/>
        </w:rPr>
        <w:t xml:space="preserve">Na </w:t>
      </w:r>
      <w:hyperlink r:id="rId20">
        <w:r w:rsidRPr="42910F34">
          <w:rPr>
            <w:rStyle w:val="Hyperlink"/>
            <w:rFonts w:eastAsiaTheme="minorEastAsia"/>
            <w:lang w:bidi="sl-SI"/>
          </w:rPr>
          <w:t>Festivalu novega evropskega Bauhausa</w:t>
        </w:r>
      </w:hyperlink>
      <w:r w:rsidRPr="42910F34">
        <w:rPr>
          <w:rFonts w:eastAsiaTheme="minorEastAsia"/>
          <w:lang w:bidi="sl-SI"/>
        </w:rPr>
        <w:t xml:space="preserve"> bodo nastopili govorci in projekti iz vse Evrope in izven nje. Kako Slovenija prispeva k Festivalu:</w:t>
      </w:r>
    </w:p>
    <w:p w:rsidRPr="00F300E1" w:rsidR="00F300E1" w:rsidP="42910F34" w:rsidRDefault="00F300E1" w14:paraId="1718DFBE" w14:textId="01B55AC1">
      <w:pPr>
        <w:spacing w:line="278" w:lineRule="auto"/>
        <w:rPr>
          <w:rFonts w:eastAsiaTheme="minorEastAsia"/>
          <w:lang w:val="en-US"/>
        </w:rPr>
      </w:pPr>
      <w:r w:rsidRPr="42910F34">
        <w:rPr>
          <w:rFonts w:eastAsiaTheme="minorEastAsia"/>
          <w:lang w:bidi="sl-SI"/>
        </w:rPr>
        <w:t>Govorci na</w:t>
      </w:r>
      <w:r w:rsidRPr="42910F34">
        <w:rPr>
          <w:rFonts w:eastAsiaTheme="minorEastAsia"/>
          <w:b/>
          <w:lang w:bidi="sl-SI"/>
        </w:rPr>
        <w:t xml:space="preserve"> FORUMU</w:t>
      </w:r>
      <w:r w:rsidRPr="42910F34">
        <w:rPr>
          <w:rFonts w:eastAsiaTheme="minorEastAsia"/>
          <w:lang w:bidi="sl-SI"/>
        </w:rPr>
        <w:t xml:space="preserve">, na primer:  </w:t>
      </w:r>
    </w:p>
    <w:p w:rsidRPr="00F300E1" w:rsidR="00F300E1" w:rsidP="42910F34" w:rsidRDefault="00F300E1" w14:paraId="304C321F" w14:textId="755A7354">
      <w:pPr>
        <w:pStyle w:val="ListParagraph"/>
        <w:numPr>
          <w:ilvl w:val="0"/>
          <w:numId w:val="1"/>
        </w:numPr>
        <w:spacing w:line="278" w:lineRule="auto"/>
        <w:rPr>
          <w:rFonts w:eastAsiaTheme="minorEastAsia"/>
          <w:lang w:val="en-US"/>
        </w:rPr>
      </w:pPr>
      <w:hyperlink r:id="rId21">
        <w:r w:rsidRPr="42910F34">
          <w:rPr>
            <w:rStyle w:val="Hyperlink"/>
            <w:rFonts w:eastAsiaTheme="minorEastAsia"/>
            <w:b/>
            <w:lang w:bidi="sl-SI"/>
          </w:rPr>
          <w:t>Andreja Kutnar,</w:t>
        </w:r>
      </w:hyperlink>
      <w:r w:rsidRPr="42910F34" w:rsidR="516752CE">
        <w:rPr>
          <w:rFonts w:eastAsiaTheme="minorEastAsia"/>
          <w:color w:val="000000" w:themeColor="text1"/>
          <w:lang w:bidi="sl-SI"/>
        </w:rPr>
        <w:t xml:space="preserve"> vodja zveze</w:t>
      </w:r>
      <w:r w:rsidRPr="42910F34" w:rsidR="516752CE">
        <w:rPr>
          <w:rFonts w:eastAsiaTheme="minorEastAsia"/>
          <w:b/>
          <w:color w:val="000000" w:themeColor="text1"/>
          <w:lang w:bidi="sl-SI"/>
        </w:rPr>
        <w:t xml:space="preserve"> NEB Academy Alliance</w:t>
      </w:r>
      <w:r w:rsidRPr="42910F34" w:rsidR="516752CE">
        <w:rPr>
          <w:rFonts w:eastAsiaTheme="minorEastAsia"/>
          <w:color w:val="000000" w:themeColor="text1"/>
          <w:lang w:bidi="sl-SI"/>
        </w:rPr>
        <w:t xml:space="preserve">, profesorica in strokovnjakinja za lesno tehnologijo, Univerza na Primorskem  </w:t>
      </w:r>
    </w:p>
    <w:p w:rsidRPr="00F300E1" w:rsidR="00F300E1" w:rsidP="42910F34" w:rsidRDefault="00F300E1" w14:paraId="762BAEA4" w14:textId="2B9FEC22">
      <w:pPr>
        <w:spacing w:line="278" w:lineRule="auto"/>
        <w:rPr>
          <w:rFonts w:eastAsiaTheme="minorEastAsia"/>
          <w:lang w:val="en-US"/>
        </w:rPr>
      </w:pPr>
      <w:r w:rsidRPr="42910F34">
        <w:rPr>
          <w:rFonts w:eastAsiaTheme="minorEastAsia"/>
          <w:lang w:bidi="sl-SI"/>
        </w:rPr>
        <w:t xml:space="preserve">Projekti </w:t>
      </w:r>
      <w:r w:rsidRPr="42910F34">
        <w:rPr>
          <w:rFonts w:eastAsiaTheme="minorEastAsia"/>
          <w:b/>
          <w:lang w:bidi="sl-SI"/>
        </w:rPr>
        <w:t>FEST</w:t>
      </w:r>
      <w:r w:rsidRPr="42910F34">
        <w:rPr>
          <w:rFonts w:eastAsiaTheme="minorEastAsia"/>
          <w:lang w:bidi="sl-SI"/>
        </w:rPr>
        <w:t xml:space="preserve">, vključno z naslednjimi:  </w:t>
      </w:r>
    </w:p>
    <w:p w:rsidRPr="00F300E1" w:rsidR="00F300E1" w:rsidP="42910F34" w:rsidRDefault="00F300E1" w14:paraId="04D7D28D" w14:textId="6636EEE6">
      <w:pPr>
        <w:numPr>
          <w:ilvl w:val="0"/>
          <w:numId w:val="132"/>
        </w:numPr>
        <w:spacing w:line="278" w:lineRule="auto"/>
        <w:rPr>
          <w:rFonts w:eastAsiaTheme="minorEastAsia"/>
          <w:lang w:val="en-US"/>
        </w:rPr>
      </w:pPr>
      <w:hyperlink r:id="rId22">
        <w:r w:rsidRPr="42910F34">
          <w:rPr>
            <w:rStyle w:val="Hyperlink"/>
            <w:rFonts w:eastAsiaTheme="minorEastAsia"/>
            <w:b/>
            <w:lang w:bidi="sl-SI"/>
          </w:rPr>
          <w:t>3:rma</w:t>
        </w:r>
      </w:hyperlink>
      <w:r w:rsidRPr="42910F34">
        <w:rPr>
          <w:rFonts w:eastAsiaTheme="minorEastAsia"/>
          <w:lang w:bidi="sl-SI"/>
        </w:rPr>
        <w:t xml:space="preserve"> Duet pevke in kantavtorice, v katerem sodelujeta vodja in vokalistka Maša But in kitaristka Urška Supej, ki združuje poezijo z glasbo, da bi obravnaval pereča družbena vprašanja.</w:t>
      </w:r>
    </w:p>
    <w:p w:rsidRPr="00F300E1" w:rsidR="00F300E1" w:rsidP="42910F34" w:rsidRDefault="00F300E1" w14:paraId="66B52032" w14:textId="6E5DB106">
      <w:pPr>
        <w:numPr>
          <w:ilvl w:val="0"/>
          <w:numId w:val="133"/>
        </w:numPr>
        <w:spacing w:line="278" w:lineRule="auto"/>
        <w:rPr>
          <w:rFonts w:eastAsiaTheme="minorEastAsia"/>
          <w:lang w:val="en-US"/>
        </w:rPr>
      </w:pPr>
      <w:hyperlink r:id="rId23">
        <w:r w:rsidRPr="42910F34">
          <w:rPr>
            <w:rStyle w:val="Hyperlink"/>
            <w:rFonts w:eastAsiaTheme="minorEastAsia"/>
            <w:b/>
            <w:lang w:bidi="sl-SI"/>
          </w:rPr>
          <w:t>Danube Dance Alliance</w:t>
        </w:r>
      </w:hyperlink>
      <w:r w:rsidRPr="42910F34">
        <w:rPr>
          <w:rFonts w:eastAsiaTheme="minorEastAsia"/>
          <w:lang w:bidi="sl-SI"/>
        </w:rPr>
        <w:t xml:space="preserve"> Raziskovanje odnosa med arhitekturo in umetnostjo skozi sodobni ples  </w:t>
      </w:r>
    </w:p>
    <w:p w:rsidRPr="00F300E1" w:rsidR="00F300E1" w:rsidP="42910F34" w:rsidRDefault="00F300E1" w14:paraId="4DA1081D" w14:textId="73658589">
      <w:pPr>
        <w:spacing w:line="278" w:lineRule="auto"/>
        <w:rPr>
          <w:rFonts w:eastAsiaTheme="minorEastAsia"/>
          <w:lang w:val="en-US"/>
        </w:rPr>
      </w:pPr>
      <w:r w:rsidRPr="42910F34">
        <w:rPr>
          <w:rFonts w:eastAsiaTheme="minorEastAsia"/>
          <w:i/>
          <w:lang w:bidi="sl-SI"/>
        </w:rPr>
        <w:t xml:space="preserve">Celoten program festivala je na voljo tukaj. </w:t>
      </w:r>
    </w:p>
    <w:p w:rsidRPr="00F300E1" w:rsidR="00F300E1" w:rsidP="42910F34" w:rsidRDefault="004F43C9" w14:paraId="35C1143B" w14:textId="34F26C96">
      <w:pPr>
        <w:spacing w:line="278" w:lineRule="auto"/>
        <w:rPr>
          <w:rFonts w:eastAsiaTheme="minorEastAsia"/>
          <w:lang w:val="en-US"/>
        </w:rPr>
      </w:pPr>
      <w:r>
        <w:rPr>
          <w:rFonts w:eastAsiaTheme="minorEastAsia"/>
          <w:lang w:bidi="sl-SI"/>
        </w:rPr>
        <w:t xml:space="preserve"> </w:t>
      </w:r>
    </w:p>
    <w:p w:rsidRPr="00F300E1" w:rsidR="00F300E1" w:rsidP="07C33742" w:rsidRDefault="00F300E1" w14:paraId="4B31F127" w14:textId="5D8A0C1C">
      <w:pPr>
        <w:pStyle w:val="Normal"/>
        <w:suppressLineNumbers w:val="0"/>
        <w:bidi w:val="0"/>
        <w:spacing w:before="0" w:beforeAutospacing="off" w:after="160" w:afterAutospacing="off" w:line="278" w:lineRule="auto"/>
        <w:ind w:left="0" w:right="0"/>
        <w:jc w:val="left"/>
        <w:rPr>
          <w:rFonts w:eastAsia="游明朝" w:eastAsiaTheme="minorEastAsia"/>
          <w:lang w:val="en-US"/>
        </w:rPr>
      </w:pPr>
      <w:r w:rsidRPr="78479761" w:rsidR="00F300E1">
        <w:rPr>
          <w:rFonts w:eastAsia="游明朝" w:eastAsiaTheme="minorEastAsia"/>
          <w:b w:val="1"/>
          <w:bCs w:val="1"/>
          <w:lang w:bidi="sl-SI"/>
        </w:rPr>
        <w:t>S</w:t>
      </w:r>
      <w:r w:rsidRPr="78479761" w:rsidR="53FB0512">
        <w:rPr>
          <w:rFonts w:eastAsia="游明朝" w:eastAsiaTheme="minorEastAsia"/>
          <w:b w:val="1"/>
          <w:bCs w:val="1"/>
          <w:lang w:bidi="sl-SI"/>
        </w:rPr>
        <w:t>PREMLJEVALNI</w:t>
      </w:r>
      <w:r w:rsidRPr="78479761" w:rsidR="00F300E1">
        <w:rPr>
          <w:rFonts w:eastAsia="游明朝" w:eastAsiaTheme="minorEastAsia"/>
          <w:b w:val="1"/>
          <w:bCs w:val="1"/>
          <w:lang w:bidi="sl-SI"/>
        </w:rPr>
        <w:t xml:space="preserve"> DOGODKI </w:t>
      </w:r>
      <w:r w:rsidRPr="78479761" w:rsidR="00F300E1">
        <w:rPr>
          <w:rFonts w:eastAsia="游明朝" w:eastAsiaTheme="minorEastAsia"/>
          <w:lang w:bidi="sl-SI"/>
        </w:rPr>
        <w:t xml:space="preserve">Festivala v Sloveniji vključujejo naslednje:  </w:t>
      </w:r>
    </w:p>
    <w:p w:rsidRPr="00F300E1" w:rsidR="00F300E1" w:rsidP="42910F34" w:rsidRDefault="00F300E1" w14:paraId="55FD3737" w14:textId="38D326E8">
      <w:pPr>
        <w:numPr>
          <w:ilvl w:val="0"/>
          <w:numId w:val="134"/>
        </w:numPr>
        <w:spacing w:line="278" w:lineRule="auto"/>
        <w:rPr>
          <w:rFonts w:eastAsiaTheme="minorEastAsia"/>
          <w:lang w:val="en-GB"/>
        </w:rPr>
      </w:pPr>
      <w:hyperlink r:id="rId24">
        <w:r w:rsidRPr="42910F34">
          <w:rPr>
            <w:rStyle w:val="Hyperlink"/>
            <w:rFonts w:eastAsiaTheme="minorEastAsia"/>
            <w:b/>
            <w:lang w:bidi="sl-SI"/>
          </w:rPr>
          <w:t>Designing Together: Rethinking Living Spaces for a Sustainable Future</w:t>
        </w:r>
      </w:hyperlink>
      <w:r w:rsidRPr="42910F34" w:rsidR="78140DEE">
        <w:rPr>
          <w:rFonts w:eastAsiaTheme="minorEastAsia"/>
          <w:lang w:bidi="sl-SI"/>
        </w:rPr>
        <w:t xml:space="preserve"> Predstavitev mentorskih in študentskih arhitekturnih projektov, ki ponujajo ustvarjalne odgovore na današnje družbene, okoljske in prostorske izzive</w:t>
      </w:r>
    </w:p>
    <w:p w:rsidRPr="00F300E1" w:rsidR="00F300E1" w:rsidP="42910F34" w:rsidRDefault="068D0B17" w14:paraId="6E3C0ED9" w14:textId="64197BEE">
      <w:pPr>
        <w:numPr>
          <w:ilvl w:val="0"/>
          <w:numId w:val="135"/>
        </w:numPr>
        <w:spacing w:line="278" w:lineRule="auto"/>
        <w:rPr>
          <w:rFonts w:eastAsiaTheme="minorEastAsia"/>
          <w:lang w:val="en-US"/>
        </w:rPr>
      </w:pPr>
      <w:hyperlink r:id="rId25">
        <w:r w:rsidRPr="42910F34">
          <w:rPr>
            <w:rStyle w:val="Hyperlink"/>
            <w:rFonts w:eastAsiaTheme="minorEastAsia"/>
            <w:b/>
            <w:lang w:bidi="sl-SI"/>
          </w:rPr>
          <w:t>Zasavje Just Transition Conference 2026 Where past, present and future meet: Opportunities at the intersection of Just transition and New European Bauhaus</w:t>
        </w:r>
      </w:hyperlink>
      <w:r w:rsidRPr="42910F34" w:rsidR="7F201E9A">
        <w:rPr>
          <w:rFonts w:eastAsiaTheme="minorEastAsia"/>
          <w:lang w:bidi="sl-SI"/>
        </w:rPr>
        <w:t xml:space="preserve"> Delavnice in obiski v skritih biserih v regiji</w:t>
      </w:r>
    </w:p>
    <w:p w:rsidRPr="00F300E1" w:rsidR="00F300E1" w:rsidP="07C33742" w:rsidRDefault="00F300E1" w14:paraId="11127AD2" w14:textId="4499BEDA">
      <w:pPr>
        <w:pStyle w:val="Normal"/>
        <w:suppressLineNumbers w:val="0"/>
        <w:bidi w:val="0"/>
        <w:spacing w:before="0" w:beforeAutospacing="off" w:after="160" w:afterAutospacing="off" w:line="278" w:lineRule="auto"/>
        <w:ind w:left="0" w:right="0"/>
        <w:jc w:val="left"/>
        <w:rPr>
          <w:rFonts w:eastAsia="游明朝" w:eastAsiaTheme="minorEastAsia"/>
          <w:lang w:val="en-US"/>
        </w:rPr>
      </w:pPr>
      <w:hyperlink r:id="Ra25fc5b762b94c59">
        <w:r w:rsidRPr="71D6E609" w:rsidR="00F300E1">
          <w:rPr>
            <w:rStyle w:val="Hyperlink"/>
            <w:i w:val="1"/>
            <w:iCs w:val="1"/>
            <w:lang w:bidi="sl-SI"/>
          </w:rPr>
          <w:t>Celoten seznam s</w:t>
        </w:r>
        <w:r w:rsidRPr="71D6E609" w:rsidR="41BF4766">
          <w:rPr>
            <w:rStyle w:val="Hyperlink"/>
            <w:i w:val="1"/>
            <w:iCs w:val="1"/>
            <w:lang w:bidi="sl-SI"/>
          </w:rPr>
          <w:t>premljevalnih</w:t>
        </w:r>
        <w:r w:rsidRPr="71D6E609" w:rsidR="00F300E1">
          <w:rPr>
            <w:rStyle w:val="Hyperlink"/>
            <w:i w:val="1"/>
            <w:iCs w:val="1"/>
            <w:lang w:bidi="sl-SI"/>
          </w:rPr>
          <w:t xml:space="preserve"> dogodkov je na voljo </w:t>
        </w:r>
        <w:r w:rsidRPr="71D6E609" w:rsidR="786ADD74">
          <w:rPr>
            <w:rStyle w:val="Hyperlink"/>
            <w:i w:val="1"/>
            <w:iCs w:val="1"/>
            <w:lang w:bidi="sl-SI"/>
          </w:rPr>
          <w:t>tukaj</w:t>
        </w:r>
        <w:r w:rsidRPr="71D6E609" w:rsidR="00F300E1">
          <w:rPr>
            <w:rStyle w:val="Hyperlink"/>
            <w:i w:val="1"/>
            <w:iCs w:val="1"/>
            <w:lang w:bidi="sl-SI"/>
          </w:rPr>
          <w:t xml:space="preserve">.  </w:t>
        </w:r>
      </w:hyperlink>
    </w:p>
    <w:p w:rsidRPr="00F300E1" w:rsidR="00F300E1" w:rsidP="00F300E1" w:rsidRDefault="004F43C9" w14:paraId="0CFE71A1" w14:textId="146E04E7">
      <w:pPr>
        <w:spacing w:line="278" w:lineRule="auto"/>
      </w:pPr>
      <w:r>
        <w:rPr>
          <w:lang w:bidi="sl-SI"/>
        </w:rPr>
        <w:t xml:space="preserve"> </w:t>
      </w:r>
    </w:p>
    <w:p w:rsidRPr="00FC48C9" w:rsidR="00FC48C9" w:rsidP="00FC48C9" w:rsidRDefault="004F43C9" w14:paraId="3D3873F3" w14:textId="4433DC7F">
      <w:pPr>
        <w:spacing w:line="278" w:lineRule="auto"/>
      </w:pPr>
      <w:r>
        <w:rPr>
          <w:lang w:bidi="sl-SI"/>
        </w:rPr>
        <w:t xml:space="preserve">  </w:t>
      </w:r>
    </w:p>
    <w:p w:rsidRPr="00FC48C9" w:rsidR="00FC48C9" w:rsidP="00FC48C9" w:rsidRDefault="004F43C9" w14:paraId="39C509C5" w14:textId="2B8FFEA6">
      <w:pPr>
        <w:spacing w:line="278" w:lineRule="auto"/>
      </w:pPr>
      <w:r>
        <w:rPr>
          <w:lang w:bidi="sl-SI"/>
        </w:rPr>
        <w:t xml:space="preserve"> </w:t>
      </w:r>
    </w:p>
    <w:p w:rsidRPr="00167B24" w:rsidR="00167B24" w:rsidP="00167B24" w:rsidRDefault="004F43C9" w14:paraId="5A487921" w14:textId="13CF75F2">
      <w:pPr>
        <w:spacing w:line="278" w:lineRule="auto"/>
      </w:pPr>
      <w:r>
        <w:rPr>
          <w:lang w:bidi="sl-SI"/>
        </w:rPr>
        <w:t xml:space="preserve"> </w:t>
      </w:r>
    </w:p>
    <w:p w:rsidRPr="0073287E" w:rsidR="0073287E" w:rsidP="0073287E" w:rsidRDefault="004F43C9" w14:paraId="751DEFDC" w14:textId="4659FD64">
      <w:pPr>
        <w:spacing w:line="278" w:lineRule="auto"/>
      </w:pPr>
      <w:r>
        <w:rPr>
          <w:lang w:bidi="sl-SI"/>
        </w:rPr>
        <w:t xml:space="preserve">  </w:t>
      </w:r>
    </w:p>
    <w:p w:rsidRPr="0073287E" w:rsidR="0073287E" w:rsidP="0073287E" w:rsidRDefault="004F43C9" w14:paraId="1887C848" w14:textId="06E0153A">
      <w:pPr>
        <w:spacing w:line="278" w:lineRule="auto"/>
      </w:pPr>
      <w:r>
        <w:rPr>
          <w:lang w:bidi="sl-SI"/>
        </w:rPr>
        <w:t xml:space="preserve"> </w:t>
      </w:r>
    </w:p>
    <w:p w:rsidRPr="00F40AE4" w:rsidR="00F40AE4" w:rsidP="00F40AE4" w:rsidRDefault="004F43C9" w14:paraId="197D8A37" w14:textId="1E16EA35">
      <w:pPr>
        <w:spacing w:line="278" w:lineRule="auto"/>
      </w:pPr>
      <w:r>
        <w:rPr>
          <w:lang w:bidi="sl-SI"/>
        </w:rPr>
        <w:t xml:space="preserve"> </w:t>
      </w:r>
    </w:p>
    <w:p w:rsidRPr="000F5C70" w:rsidR="000F5C70" w:rsidP="000F5C70" w:rsidRDefault="004F43C9" w14:paraId="3B5DC0E8" w14:textId="25B70377">
      <w:pPr>
        <w:spacing w:line="278" w:lineRule="auto"/>
      </w:pPr>
      <w:r>
        <w:rPr>
          <w:lang w:bidi="sl-SI"/>
        </w:rPr>
        <w:t xml:space="preserve"> </w:t>
      </w:r>
    </w:p>
    <w:p w:rsidRPr="006D5791" w:rsidR="006D5791" w:rsidP="006D5791" w:rsidRDefault="004F43C9" w14:paraId="0A6A61A0" w14:textId="77FB0A85">
      <w:pPr>
        <w:spacing w:line="278" w:lineRule="auto"/>
      </w:pPr>
      <w:r>
        <w:rPr>
          <w:lang w:bidi="sl-SI"/>
        </w:rPr>
        <w:t xml:space="preserve"> </w:t>
      </w:r>
    </w:p>
    <w:p w:rsidRPr="00DE2926" w:rsidR="00DE2926" w:rsidP="00DE2926" w:rsidRDefault="004F43C9" w14:paraId="791413D6" w14:textId="5AFC03A6">
      <w:pPr>
        <w:spacing w:line="278" w:lineRule="auto"/>
      </w:pPr>
      <w:r>
        <w:rPr>
          <w:lang w:bidi="sl-SI"/>
        </w:rPr>
        <w:t xml:space="preserve"> </w:t>
      </w:r>
    </w:p>
    <w:p w:rsidRPr="00D06A55" w:rsidR="00D06A55" w:rsidP="00D06A55" w:rsidRDefault="004F43C9" w14:paraId="72B6C869" w14:textId="4BA9536D">
      <w:pPr>
        <w:spacing w:line="278" w:lineRule="auto"/>
      </w:pPr>
      <w:r>
        <w:rPr>
          <w:lang w:bidi="sl-SI"/>
        </w:rPr>
        <w:t xml:space="preserve"> </w:t>
      </w:r>
    </w:p>
    <w:p w:rsidRPr="005D1869" w:rsidR="005D1869" w:rsidP="005D1869" w:rsidRDefault="004F43C9" w14:paraId="59448AB4" w14:textId="1F52AABA">
      <w:pPr>
        <w:spacing w:line="278" w:lineRule="auto"/>
      </w:pPr>
      <w:r>
        <w:rPr>
          <w:lang w:bidi="sl-SI"/>
        </w:rPr>
        <w:lastRenderedPageBreak/>
        <w:t xml:space="preserve">  </w:t>
      </w:r>
    </w:p>
    <w:p w:rsidRPr="005D1869" w:rsidR="005D1869" w:rsidP="005D1869" w:rsidRDefault="004F43C9" w14:paraId="358A129A" w14:textId="756BEEFE">
      <w:pPr>
        <w:spacing w:line="278" w:lineRule="auto"/>
      </w:pPr>
      <w:r>
        <w:rPr>
          <w:lang w:bidi="sl-SI"/>
        </w:rPr>
        <w:t xml:space="preserve"> </w:t>
      </w:r>
    </w:p>
    <w:p w:rsidRPr="00FE4F3C" w:rsidR="00FE4F3C" w:rsidP="00FE4F3C" w:rsidRDefault="004F43C9" w14:paraId="7DAC526F" w14:textId="01971E0E">
      <w:pPr>
        <w:spacing w:line="278" w:lineRule="auto"/>
      </w:pPr>
      <w:r>
        <w:rPr>
          <w:lang w:bidi="sl-SI"/>
        </w:rPr>
        <w:t xml:space="preserve"> </w:t>
      </w:r>
    </w:p>
    <w:p w:rsidRPr="00E30580" w:rsidR="00E30580" w:rsidP="00E30580" w:rsidRDefault="004F43C9" w14:paraId="49970741" w14:textId="57125367">
      <w:pPr>
        <w:spacing w:line="278" w:lineRule="auto"/>
      </w:pPr>
      <w:r>
        <w:rPr>
          <w:lang w:bidi="sl-SI"/>
        </w:rPr>
        <w:t xml:space="preserve"> </w:t>
      </w:r>
    </w:p>
    <w:p w:rsidRPr="00E30580" w:rsidR="00E30580" w:rsidP="00E30580" w:rsidRDefault="004F43C9" w14:paraId="41FE27EC" w14:textId="7C03B155">
      <w:pPr>
        <w:spacing w:line="278" w:lineRule="auto"/>
      </w:pPr>
      <w:r>
        <w:rPr>
          <w:lang w:bidi="sl-SI"/>
        </w:rPr>
        <w:t xml:space="preserve"> </w:t>
      </w:r>
    </w:p>
    <w:p w:rsidRPr="0048634F" w:rsidR="0048634F" w:rsidP="0048634F" w:rsidRDefault="004F43C9" w14:paraId="3A379F37" w14:textId="6BB1A8E4">
      <w:pPr>
        <w:spacing w:line="278" w:lineRule="auto"/>
      </w:pPr>
      <w:r>
        <w:rPr>
          <w:lang w:bidi="sl-SI"/>
        </w:rPr>
        <w:t xml:space="preserve"> </w:t>
      </w:r>
    </w:p>
    <w:p w:rsidRPr="0041612B" w:rsidR="0041612B" w:rsidP="0041612B" w:rsidRDefault="004F43C9" w14:paraId="3E637647" w14:textId="0B70A7B9">
      <w:pPr>
        <w:spacing w:line="278" w:lineRule="auto"/>
      </w:pPr>
      <w:r>
        <w:rPr>
          <w:lang w:bidi="sl-SI"/>
        </w:rPr>
        <w:t xml:space="preserve"> </w:t>
      </w:r>
    </w:p>
    <w:p w:rsidRPr="00A24171" w:rsidR="00A24171" w:rsidP="00A24171" w:rsidRDefault="004F43C9" w14:paraId="0317820E" w14:textId="38BC04D3">
      <w:pPr>
        <w:spacing w:line="278" w:lineRule="auto"/>
      </w:pPr>
      <w:r>
        <w:rPr>
          <w:lang w:bidi="sl-SI"/>
        </w:rPr>
        <w:t xml:space="preserve"> </w:t>
      </w:r>
    </w:p>
    <w:p w:rsidRPr="008F5D72" w:rsidR="008F5D72" w:rsidP="008F5D72" w:rsidRDefault="004F43C9" w14:paraId="7A1326E9" w14:textId="6990BC1E">
      <w:pPr>
        <w:spacing w:line="278" w:lineRule="auto"/>
      </w:pPr>
      <w:r>
        <w:rPr>
          <w:lang w:bidi="sl-SI"/>
        </w:rPr>
        <w:t xml:space="preserve"> </w:t>
      </w:r>
    </w:p>
    <w:p w:rsidRPr="006E28DC" w:rsidR="006E28DC" w:rsidP="006E28DC" w:rsidRDefault="004F43C9" w14:paraId="67A25886" w14:textId="07EC9632">
      <w:pPr>
        <w:spacing w:line="278" w:lineRule="auto"/>
      </w:pPr>
      <w:r>
        <w:rPr>
          <w:lang w:bidi="sl-SI"/>
        </w:rPr>
        <w:t xml:space="preserve"> </w:t>
      </w:r>
    </w:p>
    <w:p w:rsidRPr="001A5D41" w:rsidR="001A5D41" w:rsidP="001A5D41" w:rsidRDefault="004F43C9" w14:paraId="394B2665" w14:textId="3C249090">
      <w:pPr>
        <w:spacing w:line="278" w:lineRule="auto"/>
      </w:pPr>
      <w:r>
        <w:rPr>
          <w:lang w:bidi="sl-SI"/>
        </w:rPr>
        <w:t xml:space="preserve">  </w:t>
      </w:r>
    </w:p>
    <w:p w:rsidRPr="00DB1119" w:rsidR="00DB1119" w:rsidP="00D06A55" w:rsidRDefault="004F43C9" w14:paraId="23012E3B" w14:textId="3AFBE3AF">
      <w:pPr>
        <w:spacing w:line="278" w:lineRule="auto"/>
      </w:pPr>
      <w:r>
        <w:rPr>
          <w:lang w:bidi="sl-SI"/>
        </w:rPr>
        <w:t xml:space="preserve"> </w:t>
      </w:r>
    </w:p>
    <w:sectPr w:rsidRPr="00DB1119" w:rsidR="00DB111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9DB" w:rsidP="004F43C9" w:rsidRDefault="009059DB" w14:paraId="207C34F7" w14:textId="77777777">
      <w:pPr>
        <w:spacing w:after="0" w:line="240" w:lineRule="auto"/>
      </w:pPr>
      <w:r>
        <w:separator/>
      </w:r>
    </w:p>
  </w:endnote>
  <w:endnote w:type="continuationSeparator" w:id="0">
    <w:p w:rsidR="009059DB" w:rsidP="004F43C9" w:rsidRDefault="009059DB" w14:paraId="5D67EF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9DB" w:rsidP="004F43C9" w:rsidRDefault="009059DB" w14:paraId="7459B2FC" w14:textId="77777777">
      <w:pPr>
        <w:spacing w:after="0" w:line="240" w:lineRule="auto"/>
      </w:pPr>
      <w:r>
        <w:separator/>
      </w:r>
    </w:p>
  </w:footnote>
  <w:footnote w:type="continuationSeparator" w:id="0">
    <w:p w:rsidR="009059DB" w:rsidP="004F43C9" w:rsidRDefault="009059DB" w14:paraId="6751C5D6"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bookmark int2:bookmarkName="_Int_8wVFDCtN" int2:invalidationBookmarkName="" int2:hashCode="n48+X80I7WhqvH" int2:id="38OIdM6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09A"/>
    <w:multiLevelType w:val="multilevel"/>
    <w:tmpl w:val="B832F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2" w15:restartNumberingAfterBreak="0">
    <w:nsid w:val="0383692E"/>
    <w:multiLevelType w:val="multilevel"/>
    <w:tmpl w:val="C76AC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5B3B99"/>
    <w:multiLevelType w:val="multilevel"/>
    <w:tmpl w:val="5A0E1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040AA9"/>
    <w:multiLevelType w:val="multilevel"/>
    <w:tmpl w:val="4D820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2C1912"/>
    <w:multiLevelType w:val="multilevel"/>
    <w:tmpl w:val="F51CD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9716FEC"/>
    <w:multiLevelType w:val="multilevel"/>
    <w:tmpl w:val="26060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9757667"/>
    <w:multiLevelType w:val="multilevel"/>
    <w:tmpl w:val="60425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10" w15:restartNumberingAfterBreak="0">
    <w:nsid w:val="0DE828AA"/>
    <w:multiLevelType w:val="multilevel"/>
    <w:tmpl w:val="7E305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3BE0D8F"/>
    <w:multiLevelType w:val="hybridMultilevel"/>
    <w:tmpl w:val="2488D600"/>
    <w:lvl w:ilvl="0" w:tplc="5EB0DAD8">
      <w:start w:val="1"/>
      <w:numFmt w:val="bullet"/>
      <w:lvlText w:val=""/>
      <w:lvlJc w:val="left"/>
      <w:pPr>
        <w:ind w:left="720" w:hanging="360"/>
      </w:pPr>
      <w:rPr>
        <w:rFonts w:hint="default" w:ascii="Symbol" w:hAnsi="Symbol"/>
      </w:rPr>
    </w:lvl>
    <w:lvl w:ilvl="1" w:tplc="2006E2B6">
      <w:start w:val="1"/>
      <w:numFmt w:val="bullet"/>
      <w:lvlText w:val="o"/>
      <w:lvlJc w:val="left"/>
      <w:pPr>
        <w:ind w:left="1440" w:hanging="360"/>
      </w:pPr>
      <w:rPr>
        <w:rFonts w:hint="default" w:ascii="Courier New" w:hAnsi="Courier New"/>
      </w:rPr>
    </w:lvl>
    <w:lvl w:ilvl="2" w:tplc="F462EF3C">
      <w:start w:val="1"/>
      <w:numFmt w:val="bullet"/>
      <w:lvlText w:val=""/>
      <w:lvlJc w:val="left"/>
      <w:pPr>
        <w:ind w:left="2160" w:hanging="360"/>
      </w:pPr>
      <w:rPr>
        <w:rFonts w:hint="default" w:ascii="Wingdings" w:hAnsi="Wingdings"/>
      </w:rPr>
    </w:lvl>
    <w:lvl w:ilvl="3" w:tplc="7C7C4510">
      <w:start w:val="1"/>
      <w:numFmt w:val="bullet"/>
      <w:lvlText w:val=""/>
      <w:lvlJc w:val="left"/>
      <w:pPr>
        <w:ind w:left="2880" w:hanging="360"/>
      </w:pPr>
      <w:rPr>
        <w:rFonts w:hint="default" w:ascii="Symbol" w:hAnsi="Symbol"/>
      </w:rPr>
    </w:lvl>
    <w:lvl w:ilvl="4" w:tplc="07D48926">
      <w:start w:val="1"/>
      <w:numFmt w:val="bullet"/>
      <w:lvlText w:val="o"/>
      <w:lvlJc w:val="left"/>
      <w:pPr>
        <w:ind w:left="3600" w:hanging="360"/>
      </w:pPr>
      <w:rPr>
        <w:rFonts w:hint="default" w:ascii="Courier New" w:hAnsi="Courier New"/>
      </w:rPr>
    </w:lvl>
    <w:lvl w:ilvl="5" w:tplc="0DBA1B48">
      <w:start w:val="1"/>
      <w:numFmt w:val="bullet"/>
      <w:lvlText w:val=""/>
      <w:lvlJc w:val="left"/>
      <w:pPr>
        <w:ind w:left="4320" w:hanging="360"/>
      </w:pPr>
      <w:rPr>
        <w:rFonts w:hint="default" w:ascii="Wingdings" w:hAnsi="Wingdings"/>
      </w:rPr>
    </w:lvl>
    <w:lvl w:ilvl="6" w:tplc="F5F444F6">
      <w:start w:val="1"/>
      <w:numFmt w:val="bullet"/>
      <w:lvlText w:val=""/>
      <w:lvlJc w:val="left"/>
      <w:pPr>
        <w:ind w:left="5040" w:hanging="360"/>
      </w:pPr>
      <w:rPr>
        <w:rFonts w:hint="default" w:ascii="Symbol" w:hAnsi="Symbol"/>
      </w:rPr>
    </w:lvl>
    <w:lvl w:ilvl="7" w:tplc="F2E6EE96">
      <w:start w:val="1"/>
      <w:numFmt w:val="bullet"/>
      <w:lvlText w:val="o"/>
      <w:lvlJc w:val="left"/>
      <w:pPr>
        <w:ind w:left="5760" w:hanging="360"/>
      </w:pPr>
      <w:rPr>
        <w:rFonts w:hint="default" w:ascii="Courier New" w:hAnsi="Courier New"/>
      </w:rPr>
    </w:lvl>
    <w:lvl w:ilvl="8" w:tplc="7AEC5460">
      <w:start w:val="1"/>
      <w:numFmt w:val="bullet"/>
      <w:lvlText w:val=""/>
      <w:lvlJc w:val="left"/>
      <w:pPr>
        <w:ind w:left="6480" w:hanging="360"/>
      </w:pPr>
      <w:rPr>
        <w:rFonts w:hint="default" w:ascii="Wingdings" w:hAnsi="Wingdings"/>
      </w:rPr>
    </w:lvl>
  </w:abstractNum>
  <w:abstractNum w:abstractNumId="16"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4F37380"/>
    <w:multiLevelType w:val="multilevel"/>
    <w:tmpl w:val="6A3E5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5F57CD8"/>
    <w:multiLevelType w:val="multilevel"/>
    <w:tmpl w:val="86C6D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65A26BC"/>
    <w:multiLevelType w:val="multilevel"/>
    <w:tmpl w:val="50C03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21" w15:restartNumberingAfterBreak="0">
    <w:nsid w:val="17A84803"/>
    <w:multiLevelType w:val="multilevel"/>
    <w:tmpl w:val="B0400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7CA4E0E"/>
    <w:multiLevelType w:val="multilevel"/>
    <w:tmpl w:val="51BAC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4" w15:restartNumberingAfterBreak="0">
    <w:nsid w:val="1B5827EE"/>
    <w:multiLevelType w:val="multilevel"/>
    <w:tmpl w:val="25825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B89D1E1"/>
    <w:multiLevelType w:val="hybridMultilevel"/>
    <w:tmpl w:val="A90CB4D0"/>
    <w:lvl w:ilvl="0" w:tplc="190EA032">
      <w:start w:val="1"/>
      <w:numFmt w:val="bullet"/>
      <w:lvlText w:val=""/>
      <w:lvlJc w:val="left"/>
      <w:pPr>
        <w:ind w:left="720" w:hanging="360"/>
      </w:pPr>
      <w:rPr>
        <w:rFonts w:hint="default" w:ascii="Symbol" w:hAnsi="Symbol"/>
      </w:rPr>
    </w:lvl>
    <w:lvl w:ilvl="1" w:tplc="334EB89A">
      <w:start w:val="1"/>
      <w:numFmt w:val="bullet"/>
      <w:lvlText w:val="o"/>
      <w:lvlJc w:val="left"/>
      <w:pPr>
        <w:ind w:left="1440" w:hanging="360"/>
      </w:pPr>
      <w:rPr>
        <w:rFonts w:hint="default" w:ascii="Courier New" w:hAnsi="Courier New"/>
      </w:rPr>
    </w:lvl>
    <w:lvl w:ilvl="2" w:tplc="7D40A09E">
      <w:start w:val="1"/>
      <w:numFmt w:val="bullet"/>
      <w:lvlText w:val=""/>
      <w:lvlJc w:val="left"/>
      <w:pPr>
        <w:ind w:left="2160" w:hanging="360"/>
      </w:pPr>
      <w:rPr>
        <w:rFonts w:hint="default" w:ascii="Wingdings" w:hAnsi="Wingdings"/>
      </w:rPr>
    </w:lvl>
    <w:lvl w:ilvl="3" w:tplc="396EA362">
      <w:start w:val="1"/>
      <w:numFmt w:val="bullet"/>
      <w:lvlText w:val=""/>
      <w:lvlJc w:val="left"/>
      <w:pPr>
        <w:ind w:left="2880" w:hanging="360"/>
      </w:pPr>
      <w:rPr>
        <w:rFonts w:hint="default" w:ascii="Symbol" w:hAnsi="Symbol"/>
      </w:rPr>
    </w:lvl>
    <w:lvl w:ilvl="4" w:tplc="798A3854">
      <w:start w:val="1"/>
      <w:numFmt w:val="bullet"/>
      <w:lvlText w:val="o"/>
      <w:lvlJc w:val="left"/>
      <w:pPr>
        <w:ind w:left="3600" w:hanging="360"/>
      </w:pPr>
      <w:rPr>
        <w:rFonts w:hint="default" w:ascii="Courier New" w:hAnsi="Courier New"/>
      </w:rPr>
    </w:lvl>
    <w:lvl w:ilvl="5" w:tplc="5BF4F692">
      <w:start w:val="1"/>
      <w:numFmt w:val="bullet"/>
      <w:lvlText w:val=""/>
      <w:lvlJc w:val="left"/>
      <w:pPr>
        <w:ind w:left="4320" w:hanging="360"/>
      </w:pPr>
      <w:rPr>
        <w:rFonts w:hint="default" w:ascii="Wingdings" w:hAnsi="Wingdings"/>
      </w:rPr>
    </w:lvl>
    <w:lvl w:ilvl="6" w:tplc="F3ACCA88">
      <w:start w:val="1"/>
      <w:numFmt w:val="bullet"/>
      <w:lvlText w:val=""/>
      <w:lvlJc w:val="left"/>
      <w:pPr>
        <w:ind w:left="5040" w:hanging="360"/>
      </w:pPr>
      <w:rPr>
        <w:rFonts w:hint="default" w:ascii="Symbol" w:hAnsi="Symbol"/>
      </w:rPr>
    </w:lvl>
    <w:lvl w:ilvl="7" w:tplc="4E742E4E">
      <w:start w:val="1"/>
      <w:numFmt w:val="bullet"/>
      <w:lvlText w:val="o"/>
      <w:lvlJc w:val="left"/>
      <w:pPr>
        <w:ind w:left="5760" w:hanging="360"/>
      </w:pPr>
      <w:rPr>
        <w:rFonts w:hint="default" w:ascii="Courier New" w:hAnsi="Courier New"/>
      </w:rPr>
    </w:lvl>
    <w:lvl w:ilvl="8" w:tplc="F68ACC44">
      <w:start w:val="1"/>
      <w:numFmt w:val="bullet"/>
      <w:lvlText w:val=""/>
      <w:lvlJc w:val="left"/>
      <w:pPr>
        <w:ind w:left="6480" w:hanging="360"/>
      </w:pPr>
      <w:rPr>
        <w:rFonts w:hint="default" w:ascii="Wingdings" w:hAnsi="Wingdings"/>
      </w:rPr>
    </w:lvl>
  </w:abstractNum>
  <w:abstractNum w:abstractNumId="26"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7"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C1C2100"/>
    <w:multiLevelType w:val="multilevel"/>
    <w:tmpl w:val="78A86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1C3AFDF5"/>
    <w:multiLevelType w:val="hybridMultilevel"/>
    <w:tmpl w:val="65D2A79E"/>
    <w:lvl w:ilvl="0" w:tplc="F3BC1D26">
      <w:start w:val="1"/>
      <w:numFmt w:val="bullet"/>
      <w:lvlText w:val=""/>
      <w:lvlJc w:val="left"/>
      <w:pPr>
        <w:ind w:left="1080" w:hanging="360"/>
      </w:pPr>
      <w:rPr>
        <w:rFonts w:hint="default" w:ascii="Symbol" w:hAnsi="Symbol"/>
      </w:rPr>
    </w:lvl>
    <w:lvl w:ilvl="1" w:tplc="7F3A3F70">
      <w:start w:val="1"/>
      <w:numFmt w:val="bullet"/>
      <w:lvlText w:val="o"/>
      <w:lvlJc w:val="left"/>
      <w:pPr>
        <w:ind w:left="1800" w:hanging="360"/>
      </w:pPr>
      <w:rPr>
        <w:rFonts w:hint="default" w:ascii="Courier New" w:hAnsi="Courier New"/>
      </w:rPr>
    </w:lvl>
    <w:lvl w:ilvl="2" w:tplc="27FEC3A6">
      <w:start w:val="1"/>
      <w:numFmt w:val="bullet"/>
      <w:lvlText w:val=""/>
      <w:lvlJc w:val="left"/>
      <w:pPr>
        <w:ind w:left="2520" w:hanging="360"/>
      </w:pPr>
      <w:rPr>
        <w:rFonts w:hint="default" w:ascii="Wingdings" w:hAnsi="Wingdings"/>
      </w:rPr>
    </w:lvl>
    <w:lvl w:ilvl="3" w:tplc="37AC4CC6">
      <w:start w:val="1"/>
      <w:numFmt w:val="bullet"/>
      <w:lvlText w:val=""/>
      <w:lvlJc w:val="left"/>
      <w:pPr>
        <w:ind w:left="3240" w:hanging="360"/>
      </w:pPr>
      <w:rPr>
        <w:rFonts w:hint="default" w:ascii="Symbol" w:hAnsi="Symbol"/>
      </w:rPr>
    </w:lvl>
    <w:lvl w:ilvl="4" w:tplc="D518B816">
      <w:start w:val="1"/>
      <w:numFmt w:val="bullet"/>
      <w:lvlText w:val="o"/>
      <w:lvlJc w:val="left"/>
      <w:pPr>
        <w:ind w:left="3960" w:hanging="360"/>
      </w:pPr>
      <w:rPr>
        <w:rFonts w:hint="default" w:ascii="Courier New" w:hAnsi="Courier New"/>
      </w:rPr>
    </w:lvl>
    <w:lvl w:ilvl="5" w:tplc="D16EFE6A">
      <w:start w:val="1"/>
      <w:numFmt w:val="bullet"/>
      <w:lvlText w:val=""/>
      <w:lvlJc w:val="left"/>
      <w:pPr>
        <w:ind w:left="4680" w:hanging="360"/>
      </w:pPr>
      <w:rPr>
        <w:rFonts w:hint="default" w:ascii="Wingdings" w:hAnsi="Wingdings"/>
      </w:rPr>
    </w:lvl>
    <w:lvl w:ilvl="6" w:tplc="B60426FE">
      <w:start w:val="1"/>
      <w:numFmt w:val="bullet"/>
      <w:lvlText w:val=""/>
      <w:lvlJc w:val="left"/>
      <w:pPr>
        <w:ind w:left="5400" w:hanging="360"/>
      </w:pPr>
      <w:rPr>
        <w:rFonts w:hint="default" w:ascii="Symbol" w:hAnsi="Symbol"/>
      </w:rPr>
    </w:lvl>
    <w:lvl w:ilvl="7" w:tplc="584CE396">
      <w:start w:val="1"/>
      <w:numFmt w:val="bullet"/>
      <w:lvlText w:val="o"/>
      <w:lvlJc w:val="left"/>
      <w:pPr>
        <w:ind w:left="6120" w:hanging="360"/>
      </w:pPr>
      <w:rPr>
        <w:rFonts w:hint="default" w:ascii="Courier New" w:hAnsi="Courier New"/>
      </w:rPr>
    </w:lvl>
    <w:lvl w:ilvl="8" w:tplc="7B6C3E3C">
      <w:start w:val="1"/>
      <w:numFmt w:val="bullet"/>
      <w:lvlText w:val=""/>
      <w:lvlJc w:val="left"/>
      <w:pPr>
        <w:ind w:left="6840" w:hanging="360"/>
      </w:pPr>
      <w:rPr>
        <w:rFonts w:hint="default" w:ascii="Wingdings" w:hAnsi="Wingdings"/>
      </w:rPr>
    </w:lvl>
  </w:abstractNum>
  <w:abstractNum w:abstractNumId="30" w15:restartNumberingAfterBreak="0">
    <w:nsid w:val="1C5051C7"/>
    <w:multiLevelType w:val="multilevel"/>
    <w:tmpl w:val="1354F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32" w15:restartNumberingAfterBreak="0">
    <w:nsid w:val="1E734903"/>
    <w:multiLevelType w:val="multilevel"/>
    <w:tmpl w:val="88CC7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1FC46C7B"/>
    <w:multiLevelType w:val="multilevel"/>
    <w:tmpl w:val="E79CE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0510A6A"/>
    <w:multiLevelType w:val="multilevel"/>
    <w:tmpl w:val="6AE0A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0E22624"/>
    <w:multiLevelType w:val="multilevel"/>
    <w:tmpl w:val="BCFA7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1160570"/>
    <w:multiLevelType w:val="multilevel"/>
    <w:tmpl w:val="9FE45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2844B9F"/>
    <w:multiLevelType w:val="multilevel"/>
    <w:tmpl w:val="C5D86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35825E3"/>
    <w:multiLevelType w:val="multilevel"/>
    <w:tmpl w:val="3C18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53466CE"/>
    <w:multiLevelType w:val="multilevel"/>
    <w:tmpl w:val="8A543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266D6AB8"/>
    <w:multiLevelType w:val="multilevel"/>
    <w:tmpl w:val="D1286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43"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28840E9B"/>
    <w:multiLevelType w:val="multilevel"/>
    <w:tmpl w:val="F3B4D5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2B2C7F70"/>
    <w:multiLevelType w:val="multilevel"/>
    <w:tmpl w:val="67D0F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2BEE00AE"/>
    <w:multiLevelType w:val="multilevel"/>
    <w:tmpl w:val="5DBE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2C5F7353"/>
    <w:multiLevelType w:val="multilevel"/>
    <w:tmpl w:val="0E287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2CC822C8"/>
    <w:multiLevelType w:val="multilevel"/>
    <w:tmpl w:val="13FCF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1"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2" w15:restartNumberingAfterBreak="0">
    <w:nsid w:val="30B42D26"/>
    <w:multiLevelType w:val="multilevel"/>
    <w:tmpl w:val="ACC69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31D14E41"/>
    <w:multiLevelType w:val="multilevel"/>
    <w:tmpl w:val="91C85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37445830"/>
    <w:multiLevelType w:val="multilevel"/>
    <w:tmpl w:val="BDE21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58" w15:restartNumberingAfterBreak="0">
    <w:nsid w:val="3985574A"/>
    <w:multiLevelType w:val="multilevel"/>
    <w:tmpl w:val="06460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3A535077"/>
    <w:multiLevelType w:val="multilevel"/>
    <w:tmpl w:val="4B7A1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3C43259A"/>
    <w:multiLevelType w:val="hybridMultilevel"/>
    <w:tmpl w:val="8C4EFB68"/>
    <w:lvl w:ilvl="0" w:tplc="85D84E6A">
      <w:start w:val="1"/>
      <w:numFmt w:val="decimal"/>
      <w:lvlText w:val="%1-"/>
      <w:lvlJc w:val="left"/>
      <w:pPr>
        <w:tabs>
          <w:tab w:val="num" w:pos="720"/>
        </w:tabs>
        <w:ind w:left="720" w:hanging="360"/>
      </w:pPr>
      <w:rPr>
        <w:sz w:val="20"/>
      </w:rPr>
    </w:lvl>
    <w:lvl w:ilvl="1" w:tplc="87F43648" w:tentative="1">
      <w:start w:val="1"/>
      <w:numFmt w:val="bullet"/>
      <w:lvlText w:val=""/>
      <w:lvlJc w:val="left"/>
      <w:pPr>
        <w:tabs>
          <w:tab w:val="num" w:pos="1440"/>
        </w:tabs>
        <w:ind w:left="1440" w:hanging="360"/>
      </w:pPr>
      <w:rPr>
        <w:rFonts w:hint="default" w:ascii="Symbol" w:hAnsi="Symbol"/>
        <w:sz w:val="20"/>
      </w:rPr>
    </w:lvl>
    <w:lvl w:ilvl="2" w:tplc="C27ED23C" w:tentative="1">
      <w:start w:val="1"/>
      <w:numFmt w:val="bullet"/>
      <w:lvlText w:val=""/>
      <w:lvlJc w:val="left"/>
      <w:pPr>
        <w:tabs>
          <w:tab w:val="num" w:pos="2160"/>
        </w:tabs>
        <w:ind w:left="2160" w:hanging="360"/>
      </w:pPr>
      <w:rPr>
        <w:rFonts w:hint="default" w:ascii="Symbol" w:hAnsi="Symbol"/>
        <w:sz w:val="20"/>
      </w:rPr>
    </w:lvl>
    <w:lvl w:ilvl="3" w:tplc="CA829ABA" w:tentative="1">
      <w:start w:val="1"/>
      <w:numFmt w:val="bullet"/>
      <w:lvlText w:val=""/>
      <w:lvlJc w:val="left"/>
      <w:pPr>
        <w:tabs>
          <w:tab w:val="num" w:pos="2880"/>
        </w:tabs>
        <w:ind w:left="2880" w:hanging="360"/>
      </w:pPr>
      <w:rPr>
        <w:rFonts w:hint="default" w:ascii="Symbol" w:hAnsi="Symbol"/>
        <w:sz w:val="20"/>
      </w:rPr>
    </w:lvl>
    <w:lvl w:ilvl="4" w:tplc="6442A242" w:tentative="1">
      <w:start w:val="1"/>
      <w:numFmt w:val="bullet"/>
      <w:lvlText w:val=""/>
      <w:lvlJc w:val="left"/>
      <w:pPr>
        <w:tabs>
          <w:tab w:val="num" w:pos="3600"/>
        </w:tabs>
        <w:ind w:left="3600" w:hanging="360"/>
      </w:pPr>
      <w:rPr>
        <w:rFonts w:hint="default" w:ascii="Symbol" w:hAnsi="Symbol"/>
        <w:sz w:val="20"/>
      </w:rPr>
    </w:lvl>
    <w:lvl w:ilvl="5" w:tplc="4DB8FF34" w:tentative="1">
      <w:start w:val="1"/>
      <w:numFmt w:val="bullet"/>
      <w:lvlText w:val=""/>
      <w:lvlJc w:val="left"/>
      <w:pPr>
        <w:tabs>
          <w:tab w:val="num" w:pos="4320"/>
        </w:tabs>
        <w:ind w:left="4320" w:hanging="360"/>
      </w:pPr>
      <w:rPr>
        <w:rFonts w:hint="default" w:ascii="Symbol" w:hAnsi="Symbol"/>
        <w:sz w:val="20"/>
      </w:rPr>
    </w:lvl>
    <w:lvl w:ilvl="6" w:tplc="1082A904" w:tentative="1">
      <w:start w:val="1"/>
      <w:numFmt w:val="bullet"/>
      <w:lvlText w:val=""/>
      <w:lvlJc w:val="left"/>
      <w:pPr>
        <w:tabs>
          <w:tab w:val="num" w:pos="5040"/>
        </w:tabs>
        <w:ind w:left="5040" w:hanging="360"/>
      </w:pPr>
      <w:rPr>
        <w:rFonts w:hint="default" w:ascii="Symbol" w:hAnsi="Symbol"/>
        <w:sz w:val="20"/>
      </w:rPr>
    </w:lvl>
    <w:lvl w:ilvl="7" w:tplc="B2C6E968" w:tentative="1">
      <w:start w:val="1"/>
      <w:numFmt w:val="bullet"/>
      <w:lvlText w:val=""/>
      <w:lvlJc w:val="left"/>
      <w:pPr>
        <w:tabs>
          <w:tab w:val="num" w:pos="5760"/>
        </w:tabs>
        <w:ind w:left="5760" w:hanging="360"/>
      </w:pPr>
      <w:rPr>
        <w:rFonts w:hint="default" w:ascii="Symbol" w:hAnsi="Symbol"/>
        <w:sz w:val="20"/>
      </w:rPr>
    </w:lvl>
    <w:lvl w:ilvl="8" w:tplc="E0A6D67E"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3E810D6E"/>
    <w:multiLevelType w:val="multilevel"/>
    <w:tmpl w:val="CB3C4B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3EA506B8"/>
    <w:multiLevelType w:val="multilevel"/>
    <w:tmpl w:val="055CF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3F485FAA"/>
    <w:multiLevelType w:val="multilevel"/>
    <w:tmpl w:val="691C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40247519"/>
    <w:multiLevelType w:val="multilevel"/>
    <w:tmpl w:val="127EC1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40651377"/>
    <w:multiLevelType w:val="multilevel"/>
    <w:tmpl w:val="CEA63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70" w15:restartNumberingAfterBreak="0">
    <w:nsid w:val="4290520D"/>
    <w:multiLevelType w:val="multilevel"/>
    <w:tmpl w:val="FC5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436A6C87"/>
    <w:multiLevelType w:val="multilevel"/>
    <w:tmpl w:val="6DC0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441B0049"/>
    <w:multiLevelType w:val="multilevel"/>
    <w:tmpl w:val="632AD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49A73DC8"/>
    <w:multiLevelType w:val="multilevel"/>
    <w:tmpl w:val="BC161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4A1256F2"/>
    <w:multiLevelType w:val="multilevel"/>
    <w:tmpl w:val="9DB47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4B960A0A"/>
    <w:multiLevelType w:val="multilevel"/>
    <w:tmpl w:val="A6EC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4B9D1A67"/>
    <w:multiLevelType w:val="multilevel"/>
    <w:tmpl w:val="4E48B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4BDA2D0D"/>
    <w:multiLevelType w:val="multilevel"/>
    <w:tmpl w:val="27820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4E224567"/>
    <w:multiLevelType w:val="multilevel"/>
    <w:tmpl w:val="9CB68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505D3606"/>
    <w:multiLevelType w:val="multilevel"/>
    <w:tmpl w:val="9A9A7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50B27F5C"/>
    <w:multiLevelType w:val="multilevel"/>
    <w:tmpl w:val="6234D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53996852"/>
    <w:multiLevelType w:val="multilevel"/>
    <w:tmpl w:val="C3E6F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54FC0EFC"/>
    <w:multiLevelType w:val="multilevel"/>
    <w:tmpl w:val="22907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55030900"/>
    <w:multiLevelType w:val="multilevel"/>
    <w:tmpl w:val="C7604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57285881"/>
    <w:multiLevelType w:val="multilevel"/>
    <w:tmpl w:val="18000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577D16F6"/>
    <w:multiLevelType w:val="multilevel"/>
    <w:tmpl w:val="01AEC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58C01169"/>
    <w:multiLevelType w:val="multilevel"/>
    <w:tmpl w:val="47620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5B341BFD"/>
    <w:multiLevelType w:val="multilevel"/>
    <w:tmpl w:val="F11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5C7B3018"/>
    <w:multiLevelType w:val="multilevel"/>
    <w:tmpl w:val="78AE1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606A7C64"/>
    <w:multiLevelType w:val="multilevel"/>
    <w:tmpl w:val="D1CE5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9" w15:restartNumberingAfterBreak="0">
    <w:nsid w:val="62C26AE8"/>
    <w:multiLevelType w:val="multilevel"/>
    <w:tmpl w:val="0DE0A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63532EB2"/>
    <w:multiLevelType w:val="multilevel"/>
    <w:tmpl w:val="4B8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63FE4065"/>
    <w:multiLevelType w:val="multilevel"/>
    <w:tmpl w:val="3C004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642A691D"/>
    <w:multiLevelType w:val="multilevel"/>
    <w:tmpl w:val="B274A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64FC735C"/>
    <w:multiLevelType w:val="multilevel"/>
    <w:tmpl w:val="D4242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5" w15:restartNumberingAfterBreak="0">
    <w:nsid w:val="65CE5F41"/>
    <w:multiLevelType w:val="multilevel"/>
    <w:tmpl w:val="00D08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67556ABE"/>
    <w:multiLevelType w:val="multilevel"/>
    <w:tmpl w:val="A1301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8"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9"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110" w15:restartNumberingAfterBreak="0">
    <w:nsid w:val="6C473F5B"/>
    <w:multiLevelType w:val="multilevel"/>
    <w:tmpl w:val="77D80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6CD74F93"/>
    <w:multiLevelType w:val="multilevel"/>
    <w:tmpl w:val="1BBC5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6CF24751"/>
    <w:multiLevelType w:val="multilevel"/>
    <w:tmpl w:val="69927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4"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5"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6E7E1D7D"/>
    <w:multiLevelType w:val="multilevel"/>
    <w:tmpl w:val="16062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6FEA2F0B"/>
    <w:multiLevelType w:val="multilevel"/>
    <w:tmpl w:val="07B63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1"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2" w15:restartNumberingAfterBreak="0">
    <w:nsid w:val="733B6AD0"/>
    <w:multiLevelType w:val="multilevel"/>
    <w:tmpl w:val="E0DCF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3" w15:restartNumberingAfterBreak="0">
    <w:nsid w:val="74BE69B4"/>
    <w:multiLevelType w:val="multilevel"/>
    <w:tmpl w:val="EEF4A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4"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75A47778"/>
    <w:multiLevelType w:val="multilevel"/>
    <w:tmpl w:val="1D886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763943EC"/>
    <w:multiLevelType w:val="multilevel"/>
    <w:tmpl w:val="ED3E2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7"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8"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abstractNum w:abstractNumId="129" w15:restartNumberingAfterBreak="0">
    <w:nsid w:val="78732DFE"/>
    <w:multiLevelType w:val="multilevel"/>
    <w:tmpl w:val="55B2E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0" w15:restartNumberingAfterBreak="0">
    <w:nsid w:val="7A2248A4"/>
    <w:multiLevelType w:val="multilevel"/>
    <w:tmpl w:val="0A1C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1" w15:restartNumberingAfterBreak="0">
    <w:nsid w:val="7B1D5CF7"/>
    <w:multiLevelType w:val="multilevel"/>
    <w:tmpl w:val="8D7C5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2" w15:restartNumberingAfterBreak="0">
    <w:nsid w:val="7B5A00AD"/>
    <w:multiLevelType w:val="multilevel"/>
    <w:tmpl w:val="49781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3" w15:restartNumberingAfterBreak="0">
    <w:nsid w:val="7CDE2F64"/>
    <w:multiLevelType w:val="multilevel"/>
    <w:tmpl w:val="99A82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4" w15:restartNumberingAfterBreak="0">
    <w:nsid w:val="7D0B5CA6"/>
    <w:multiLevelType w:val="multilevel"/>
    <w:tmpl w:val="1640E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92960313">
    <w:abstractNumId w:val="25"/>
  </w:num>
  <w:num w:numId="2" w16cid:durableId="1405568049">
    <w:abstractNumId w:val="29"/>
  </w:num>
  <w:num w:numId="3" w16cid:durableId="1966227099">
    <w:abstractNumId w:val="15"/>
  </w:num>
  <w:num w:numId="4" w16cid:durableId="1125006154">
    <w:abstractNumId w:val="57"/>
  </w:num>
  <w:num w:numId="5" w16cid:durableId="2079550593">
    <w:abstractNumId w:val="42"/>
  </w:num>
  <w:num w:numId="6" w16cid:durableId="1437140671">
    <w:abstractNumId w:val="20"/>
  </w:num>
  <w:num w:numId="7" w16cid:durableId="1481921683">
    <w:abstractNumId w:val="1"/>
  </w:num>
  <w:num w:numId="8" w16cid:durableId="1596983477">
    <w:abstractNumId w:val="109"/>
  </w:num>
  <w:num w:numId="9" w16cid:durableId="1928463615">
    <w:abstractNumId w:val="128"/>
  </w:num>
  <w:num w:numId="10" w16cid:durableId="1007100071">
    <w:abstractNumId w:val="98"/>
  </w:num>
  <w:num w:numId="11" w16cid:durableId="1129978237">
    <w:abstractNumId w:val="9"/>
  </w:num>
  <w:num w:numId="12" w16cid:durableId="1655790781">
    <w:abstractNumId w:val="31"/>
  </w:num>
  <w:num w:numId="13" w16cid:durableId="1774859465">
    <w:abstractNumId w:val="23"/>
  </w:num>
  <w:num w:numId="14" w16cid:durableId="1868447838">
    <w:abstractNumId w:val="11"/>
  </w:num>
  <w:num w:numId="15" w16cid:durableId="246960323">
    <w:abstractNumId w:val="13"/>
  </w:num>
  <w:num w:numId="16" w16cid:durableId="30502326">
    <w:abstractNumId w:val="51"/>
  </w:num>
  <w:num w:numId="17" w16cid:durableId="305473912">
    <w:abstractNumId w:val="84"/>
  </w:num>
  <w:num w:numId="18" w16cid:durableId="602998503">
    <w:abstractNumId w:val="69"/>
  </w:num>
  <w:num w:numId="19" w16cid:durableId="64957142">
    <w:abstractNumId w:val="124"/>
  </w:num>
  <w:num w:numId="20" w16cid:durableId="672875224">
    <w:abstractNumId w:val="50"/>
  </w:num>
  <w:num w:numId="21" w16cid:durableId="819734203">
    <w:abstractNumId w:val="26"/>
  </w:num>
  <w:num w:numId="22" w16cid:durableId="843861196">
    <w:abstractNumId w:val="107"/>
  </w:num>
  <w:num w:numId="23" w16cid:durableId="87191046">
    <w:abstractNumId w:val="27"/>
  </w:num>
  <w:num w:numId="24" w16cid:durableId="792216386">
    <w:abstractNumId w:val="44"/>
  </w:num>
  <w:num w:numId="25" w16cid:durableId="628050350">
    <w:abstractNumId w:val="43"/>
  </w:num>
  <w:num w:numId="26" w16cid:durableId="1021905101">
    <w:abstractNumId w:val="116"/>
  </w:num>
  <w:num w:numId="27" w16cid:durableId="273445545">
    <w:abstractNumId w:val="82"/>
  </w:num>
  <w:num w:numId="28" w16cid:durableId="189488567">
    <w:abstractNumId w:val="127"/>
  </w:num>
  <w:num w:numId="29" w16cid:durableId="1329096716">
    <w:abstractNumId w:val="14"/>
  </w:num>
  <w:num w:numId="30" w16cid:durableId="228200751">
    <w:abstractNumId w:val="120"/>
  </w:num>
  <w:num w:numId="31" w16cid:durableId="821655118">
    <w:abstractNumId w:val="103"/>
  </w:num>
  <w:num w:numId="32" w16cid:durableId="1826894005">
    <w:abstractNumId w:val="114"/>
  </w:num>
  <w:num w:numId="33" w16cid:durableId="1333869824">
    <w:abstractNumId w:val="92"/>
  </w:num>
  <w:num w:numId="34" w16cid:durableId="1765804886">
    <w:abstractNumId w:val="90"/>
  </w:num>
  <w:num w:numId="35" w16cid:durableId="184222026">
    <w:abstractNumId w:val="16"/>
  </w:num>
  <w:num w:numId="36" w16cid:durableId="1857618611">
    <w:abstractNumId w:val="39"/>
  </w:num>
  <w:num w:numId="37" w16cid:durableId="517348403">
    <w:abstractNumId w:val="53"/>
  </w:num>
  <w:num w:numId="38" w16cid:durableId="198974731">
    <w:abstractNumId w:val="74"/>
  </w:num>
  <w:num w:numId="39" w16cid:durableId="1891309647">
    <w:abstractNumId w:val="119"/>
  </w:num>
  <w:num w:numId="40" w16cid:durableId="359088691">
    <w:abstractNumId w:val="55"/>
  </w:num>
  <w:num w:numId="41" w16cid:durableId="1424377816">
    <w:abstractNumId w:val="65"/>
  </w:num>
  <w:num w:numId="42" w16cid:durableId="1707245189">
    <w:abstractNumId w:val="60"/>
  </w:num>
  <w:num w:numId="43" w16cid:durableId="941304783">
    <w:abstractNumId w:val="12"/>
  </w:num>
  <w:num w:numId="44" w16cid:durableId="424426340">
    <w:abstractNumId w:val="115"/>
  </w:num>
  <w:num w:numId="45" w16cid:durableId="721750355">
    <w:abstractNumId w:val="108"/>
  </w:num>
  <w:num w:numId="46" w16cid:durableId="2140175482">
    <w:abstractNumId w:val="121"/>
  </w:num>
  <w:num w:numId="47" w16cid:durableId="533464644">
    <w:abstractNumId w:val="59"/>
  </w:num>
  <w:num w:numId="48" w16cid:durableId="1034037558">
    <w:abstractNumId w:val="6"/>
  </w:num>
  <w:num w:numId="49" w16cid:durableId="1357728143">
    <w:abstractNumId w:val="75"/>
  </w:num>
  <w:num w:numId="50" w16cid:durableId="1489320858">
    <w:abstractNumId w:val="71"/>
  </w:num>
  <w:num w:numId="51" w16cid:durableId="663124779">
    <w:abstractNumId w:val="76"/>
  </w:num>
  <w:num w:numId="52" w16cid:durableId="144246743">
    <w:abstractNumId w:val="113"/>
  </w:num>
  <w:num w:numId="53" w16cid:durableId="1021468627">
    <w:abstractNumId w:val="66"/>
  </w:num>
  <w:num w:numId="54" w16cid:durableId="1429235066">
    <w:abstractNumId w:val="130"/>
  </w:num>
  <w:num w:numId="55" w16cid:durableId="1311597832">
    <w:abstractNumId w:val="68"/>
  </w:num>
  <w:num w:numId="56" w16cid:durableId="386538786">
    <w:abstractNumId w:val="38"/>
  </w:num>
  <w:num w:numId="57" w16cid:durableId="793136935">
    <w:abstractNumId w:val="100"/>
  </w:num>
  <w:num w:numId="58" w16cid:durableId="801120128">
    <w:abstractNumId w:val="131"/>
  </w:num>
  <w:num w:numId="59" w16cid:durableId="969476117">
    <w:abstractNumId w:val="24"/>
  </w:num>
  <w:num w:numId="60" w16cid:durableId="861674504">
    <w:abstractNumId w:val="72"/>
  </w:num>
  <w:num w:numId="61" w16cid:durableId="139543944">
    <w:abstractNumId w:val="18"/>
  </w:num>
  <w:num w:numId="62" w16cid:durableId="1251885397">
    <w:abstractNumId w:val="70"/>
  </w:num>
  <w:num w:numId="63" w16cid:durableId="1234587530">
    <w:abstractNumId w:val="36"/>
  </w:num>
  <w:num w:numId="64" w16cid:durableId="253439668">
    <w:abstractNumId w:val="58"/>
  </w:num>
  <w:num w:numId="65" w16cid:durableId="1242982608">
    <w:abstractNumId w:val="95"/>
  </w:num>
  <w:num w:numId="66" w16cid:durableId="1073160069">
    <w:abstractNumId w:val="30"/>
  </w:num>
  <w:num w:numId="67" w16cid:durableId="622424761">
    <w:abstractNumId w:val="123"/>
  </w:num>
  <w:num w:numId="68" w16cid:durableId="760490610">
    <w:abstractNumId w:val="111"/>
  </w:num>
  <w:num w:numId="69" w16cid:durableId="716977791">
    <w:abstractNumId w:val="5"/>
  </w:num>
  <w:num w:numId="70" w16cid:durableId="72632759">
    <w:abstractNumId w:val="126"/>
  </w:num>
  <w:num w:numId="71" w16cid:durableId="598948307">
    <w:abstractNumId w:val="56"/>
  </w:num>
  <w:num w:numId="72" w16cid:durableId="809051338">
    <w:abstractNumId w:val="19"/>
  </w:num>
  <w:num w:numId="73" w16cid:durableId="778333977">
    <w:abstractNumId w:val="40"/>
  </w:num>
  <w:num w:numId="74" w16cid:durableId="82383404">
    <w:abstractNumId w:val="102"/>
  </w:num>
  <w:num w:numId="75" w16cid:durableId="1316179475">
    <w:abstractNumId w:val="35"/>
  </w:num>
  <w:num w:numId="76" w16cid:durableId="2126997289">
    <w:abstractNumId w:val="4"/>
  </w:num>
  <w:num w:numId="77" w16cid:durableId="1613782233">
    <w:abstractNumId w:val="96"/>
  </w:num>
  <w:num w:numId="78" w16cid:durableId="1819150627">
    <w:abstractNumId w:val="81"/>
  </w:num>
  <w:num w:numId="79" w16cid:durableId="959843516">
    <w:abstractNumId w:val="41"/>
  </w:num>
  <w:num w:numId="80" w16cid:durableId="884488757">
    <w:abstractNumId w:val="78"/>
  </w:num>
  <w:num w:numId="81" w16cid:durableId="347297373">
    <w:abstractNumId w:val="83"/>
  </w:num>
  <w:num w:numId="82" w16cid:durableId="564025359">
    <w:abstractNumId w:val="47"/>
  </w:num>
  <w:num w:numId="83" w16cid:durableId="119500659">
    <w:abstractNumId w:val="112"/>
  </w:num>
  <w:num w:numId="84" w16cid:durableId="1782870732">
    <w:abstractNumId w:val="106"/>
  </w:num>
  <w:num w:numId="85" w16cid:durableId="139269724">
    <w:abstractNumId w:val="118"/>
  </w:num>
  <w:num w:numId="86" w16cid:durableId="609046131">
    <w:abstractNumId w:val="7"/>
  </w:num>
  <w:num w:numId="87" w16cid:durableId="210046400">
    <w:abstractNumId w:val="79"/>
  </w:num>
  <w:num w:numId="88" w16cid:durableId="1984696501">
    <w:abstractNumId w:val="37"/>
  </w:num>
  <w:num w:numId="89" w16cid:durableId="1952204224">
    <w:abstractNumId w:val="32"/>
  </w:num>
  <w:num w:numId="90" w16cid:durableId="603345428">
    <w:abstractNumId w:val="33"/>
  </w:num>
  <w:num w:numId="91" w16cid:durableId="1192647827">
    <w:abstractNumId w:val="87"/>
  </w:num>
  <w:num w:numId="92" w16cid:durableId="1888754373">
    <w:abstractNumId w:val="46"/>
  </w:num>
  <w:num w:numId="93" w16cid:durableId="2011521249">
    <w:abstractNumId w:val="34"/>
  </w:num>
  <w:num w:numId="94" w16cid:durableId="1256787508">
    <w:abstractNumId w:val="110"/>
  </w:num>
  <w:num w:numId="95" w16cid:durableId="809790658">
    <w:abstractNumId w:val="3"/>
  </w:num>
  <w:num w:numId="96" w16cid:durableId="1727333176">
    <w:abstractNumId w:val="28"/>
  </w:num>
  <w:num w:numId="97" w16cid:durableId="48500657">
    <w:abstractNumId w:val="61"/>
  </w:num>
  <w:num w:numId="98" w16cid:durableId="1394960591">
    <w:abstractNumId w:val="48"/>
  </w:num>
  <w:num w:numId="99" w16cid:durableId="2123105141">
    <w:abstractNumId w:val="85"/>
  </w:num>
  <w:num w:numId="100" w16cid:durableId="372845897">
    <w:abstractNumId w:val="80"/>
  </w:num>
  <w:num w:numId="101" w16cid:durableId="1530872693">
    <w:abstractNumId w:val="132"/>
  </w:num>
  <w:num w:numId="102" w16cid:durableId="1489712711">
    <w:abstractNumId w:val="22"/>
  </w:num>
  <w:num w:numId="103" w16cid:durableId="857736179">
    <w:abstractNumId w:val="2"/>
  </w:num>
  <w:num w:numId="104" w16cid:durableId="1367022245">
    <w:abstractNumId w:val="49"/>
  </w:num>
  <w:num w:numId="105" w16cid:durableId="1261597891">
    <w:abstractNumId w:val="104"/>
  </w:num>
  <w:num w:numId="106" w16cid:durableId="1305892290">
    <w:abstractNumId w:val="101"/>
  </w:num>
  <w:num w:numId="107" w16cid:durableId="1501846223">
    <w:abstractNumId w:val="54"/>
  </w:num>
  <w:num w:numId="108" w16cid:durableId="1848710224">
    <w:abstractNumId w:val="134"/>
  </w:num>
  <w:num w:numId="109" w16cid:durableId="1291009112">
    <w:abstractNumId w:val="117"/>
  </w:num>
  <w:num w:numId="110" w16cid:durableId="277370983">
    <w:abstractNumId w:val="73"/>
  </w:num>
  <w:num w:numId="111" w16cid:durableId="674847445">
    <w:abstractNumId w:val="17"/>
  </w:num>
  <w:num w:numId="112" w16cid:durableId="1541286690">
    <w:abstractNumId w:val="97"/>
  </w:num>
  <w:num w:numId="113" w16cid:durableId="1957252873">
    <w:abstractNumId w:val="0"/>
  </w:num>
  <w:num w:numId="114" w16cid:durableId="174535212">
    <w:abstractNumId w:val="94"/>
  </w:num>
  <w:num w:numId="115" w16cid:durableId="2109110722">
    <w:abstractNumId w:val="122"/>
  </w:num>
  <w:num w:numId="116" w16cid:durableId="170873473">
    <w:abstractNumId w:val="99"/>
  </w:num>
  <w:num w:numId="117" w16cid:durableId="870343645">
    <w:abstractNumId w:val="89"/>
  </w:num>
  <w:num w:numId="118" w16cid:durableId="720057491">
    <w:abstractNumId w:val="105"/>
  </w:num>
  <w:num w:numId="119" w16cid:durableId="1771854081">
    <w:abstractNumId w:val="52"/>
  </w:num>
  <w:num w:numId="120" w16cid:durableId="2144928067">
    <w:abstractNumId w:val="88"/>
  </w:num>
  <w:num w:numId="121" w16cid:durableId="1041134063">
    <w:abstractNumId w:val="10"/>
  </w:num>
  <w:num w:numId="122" w16cid:durableId="404257036">
    <w:abstractNumId w:val="63"/>
  </w:num>
  <w:num w:numId="123" w16cid:durableId="5451675">
    <w:abstractNumId w:val="77"/>
  </w:num>
  <w:num w:numId="124" w16cid:durableId="2040622087">
    <w:abstractNumId w:val="133"/>
  </w:num>
  <w:num w:numId="125" w16cid:durableId="1110199754">
    <w:abstractNumId w:val="21"/>
  </w:num>
  <w:num w:numId="126" w16cid:durableId="221017046">
    <w:abstractNumId w:val="125"/>
  </w:num>
  <w:num w:numId="127" w16cid:durableId="2073692619">
    <w:abstractNumId w:val="45"/>
  </w:num>
  <w:num w:numId="128" w16cid:durableId="2049992058">
    <w:abstractNumId w:val="93"/>
  </w:num>
  <w:num w:numId="129" w16cid:durableId="1501963181">
    <w:abstractNumId w:val="67"/>
  </w:num>
  <w:num w:numId="130" w16cid:durableId="811945244">
    <w:abstractNumId w:val="91"/>
  </w:num>
  <w:num w:numId="131" w16cid:durableId="1201698288">
    <w:abstractNumId w:val="62"/>
  </w:num>
  <w:num w:numId="132" w16cid:durableId="68431850">
    <w:abstractNumId w:val="64"/>
  </w:num>
  <w:num w:numId="133" w16cid:durableId="1089961191">
    <w:abstractNumId w:val="86"/>
  </w:num>
  <w:num w:numId="134" w16cid:durableId="87621948">
    <w:abstractNumId w:val="129"/>
  </w:num>
  <w:num w:numId="135" w16cid:durableId="341974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5C70"/>
    <w:rsid w:val="000F7C49"/>
    <w:rsid w:val="000FE289"/>
    <w:rsid w:val="00100ABA"/>
    <w:rsid w:val="001211A5"/>
    <w:rsid w:val="00121E4F"/>
    <w:rsid w:val="00121F6D"/>
    <w:rsid w:val="00122B26"/>
    <w:rsid w:val="00126EB8"/>
    <w:rsid w:val="00130303"/>
    <w:rsid w:val="001322A4"/>
    <w:rsid w:val="00137A4A"/>
    <w:rsid w:val="00150D8F"/>
    <w:rsid w:val="0015266C"/>
    <w:rsid w:val="00153F02"/>
    <w:rsid w:val="00154235"/>
    <w:rsid w:val="001545C2"/>
    <w:rsid w:val="001546E5"/>
    <w:rsid w:val="00156C02"/>
    <w:rsid w:val="00160680"/>
    <w:rsid w:val="001611BE"/>
    <w:rsid w:val="00167B24"/>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C7D9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3014"/>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612B"/>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34F"/>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4F43C9"/>
    <w:rsid w:val="0050613E"/>
    <w:rsid w:val="00513982"/>
    <w:rsid w:val="00515B65"/>
    <w:rsid w:val="00523EA6"/>
    <w:rsid w:val="00527CB2"/>
    <w:rsid w:val="0052E1D9"/>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D1869"/>
    <w:rsid w:val="005E119B"/>
    <w:rsid w:val="005E6CDC"/>
    <w:rsid w:val="005EA611"/>
    <w:rsid w:val="005F4AD3"/>
    <w:rsid w:val="005F7B01"/>
    <w:rsid w:val="00601782"/>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5791"/>
    <w:rsid w:val="006D6686"/>
    <w:rsid w:val="006D7030"/>
    <w:rsid w:val="006E28DC"/>
    <w:rsid w:val="006E606C"/>
    <w:rsid w:val="00706F5B"/>
    <w:rsid w:val="00712440"/>
    <w:rsid w:val="00722A21"/>
    <w:rsid w:val="00731E83"/>
    <w:rsid w:val="0073287E"/>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039"/>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9027DB"/>
    <w:rsid w:val="00902BFD"/>
    <w:rsid w:val="009059DB"/>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96FF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24171"/>
    <w:rsid w:val="00A27B64"/>
    <w:rsid w:val="00A377D4"/>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0F08"/>
    <w:rsid w:val="00B93095"/>
    <w:rsid w:val="00BB09BC"/>
    <w:rsid w:val="00BC667E"/>
    <w:rsid w:val="00BE0FA4"/>
    <w:rsid w:val="00BF1951"/>
    <w:rsid w:val="00C13E3A"/>
    <w:rsid w:val="00C17990"/>
    <w:rsid w:val="00C236D6"/>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1B4A"/>
    <w:rsid w:val="00CC3E86"/>
    <w:rsid w:val="00CCD2C9"/>
    <w:rsid w:val="00CD2133"/>
    <w:rsid w:val="00CD6E69"/>
    <w:rsid w:val="00CD7982"/>
    <w:rsid w:val="00CF30FA"/>
    <w:rsid w:val="00CF38A8"/>
    <w:rsid w:val="00CF50A1"/>
    <w:rsid w:val="00CF6B29"/>
    <w:rsid w:val="00D03413"/>
    <w:rsid w:val="00D06A55"/>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2926"/>
    <w:rsid w:val="00DE77A6"/>
    <w:rsid w:val="00DE7DA9"/>
    <w:rsid w:val="00DE7EBF"/>
    <w:rsid w:val="00DF2C88"/>
    <w:rsid w:val="00DF6725"/>
    <w:rsid w:val="00E113E6"/>
    <w:rsid w:val="00E12345"/>
    <w:rsid w:val="00E30580"/>
    <w:rsid w:val="00E354FD"/>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00E1"/>
    <w:rsid w:val="00F33DFC"/>
    <w:rsid w:val="00F374DE"/>
    <w:rsid w:val="00F40AE4"/>
    <w:rsid w:val="00F51120"/>
    <w:rsid w:val="00F5209D"/>
    <w:rsid w:val="00F636BF"/>
    <w:rsid w:val="00F65B02"/>
    <w:rsid w:val="00F70A72"/>
    <w:rsid w:val="00F81BA6"/>
    <w:rsid w:val="00F827A5"/>
    <w:rsid w:val="00F91C52"/>
    <w:rsid w:val="00F91F7E"/>
    <w:rsid w:val="00F92865"/>
    <w:rsid w:val="00F93788"/>
    <w:rsid w:val="00F93B00"/>
    <w:rsid w:val="00F991FF"/>
    <w:rsid w:val="00FA0B68"/>
    <w:rsid w:val="00FA361C"/>
    <w:rsid w:val="00FB7844"/>
    <w:rsid w:val="00FC1C76"/>
    <w:rsid w:val="00FC48C9"/>
    <w:rsid w:val="00FD49FA"/>
    <w:rsid w:val="00FD6D08"/>
    <w:rsid w:val="00FD7C60"/>
    <w:rsid w:val="00FE2634"/>
    <w:rsid w:val="00FE3600"/>
    <w:rsid w:val="00FE363C"/>
    <w:rsid w:val="00FE4DFD"/>
    <w:rsid w:val="00FE4F3C"/>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AB8CB"/>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AB8A5"/>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8D0B17"/>
    <w:rsid w:val="06971FAF"/>
    <w:rsid w:val="0698EF1D"/>
    <w:rsid w:val="06A21E8F"/>
    <w:rsid w:val="06AA5D9E"/>
    <w:rsid w:val="06B90DA4"/>
    <w:rsid w:val="06CBC522"/>
    <w:rsid w:val="06D7FCDF"/>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C33742"/>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9D886E"/>
    <w:rsid w:val="0BA8FBAD"/>
    <w:rsid w:val="0BB2D676"/>
    <w:rsid w:val="0BBE0AAD"/>
    <w:rsid w:val="0BEA6FEE"/>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310BD"/>
    <w:rsid w:val="0CD6E5A9"/>
    <w:rsid w:val="0CDAA3EC"/>
    <w:rsid w:val="0CE4EBBC"/>
    <w:rsid w:val="0CE6547B"/>
    <w:rsid w:val="0CF16BBC"/>
    <w:rsid w:val="0CF587EE"/>
    <w:rsid w:val="0D10DFFB"/>
    <w:rsid w:val="0D189559"/>
    <w:rsid w:val="0D1CE0E2"/>
    <w:rsid w:val="0D1E091E"/>
    <w:rsid w:val="0D41385C"/>
    <w:rsid w:val="0D433853"/>
    <w:rsid w:val="0D7A8ACF"/>
    <w:rsid w:val="0D7E0F35"/>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8A492"/>
    <w:rsid w:val="157154AA"/>
    <w:rsid w:val="158536A8"/>
    <w:rsid w:val="158B2469"/>
    <w:rsid w:val="159B2928"/>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703FDDA"/>
    <w:rsid w:val="17354387"/>
    <w:rsid w:val="17410421"/>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6279EF"/>
    <w:rsid w:val="189CBF03"/>
    <w:rsid w:val="18A514FD"/>
    <w:rsid w:val="18BB565B"/>
    <w:rsid w:val="18C191DB"/>
    <w:rsid w:val="18C30959"/>
    <w:rsid w:val="18E61B09"/>
    <w:rsid w:val="18E7D0B6"/>
    <w:rsid w:val="18EB5571"/>
    <w:rsid w:val="18ED9B4A"/>
    <w:rsid w:val="18F63754"/>
    <w:rsid w:val="19038953"/>
    <w:rsid w:val="190833F3"/>
    <w:rsid w:val="19107095"/>
    <w:rsid w:val="1912FAAE"/>
    <w:rsid w:val="192372FE"/>
    <w:rsid w:val="192E6B4C"/>
    <w:rsid w:val="19394939"/>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A2277"/>
    <w:rsid w:val="1AEAB34D"/>
    <w:rsid w:val="1AEB34FC"/>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13EE7E"/>
    <w:rsid w:val="1C1CBF0B"/>
    <w:rsid w:val="1C20E79E"/>
    <w:rsid w:val="1C2BBF3C"/>
    <w:rsid w:val="1C366FE9"/>
    <w:rsid w:val="1C60B565"/>
    <w:rsid w:val="1C634F8E"/>
    <w:rsid w:val="1C6D35F0"/>
    <w:rsid w:val="1C8EF3FC"/>
    <w:rsid w:val="1C99F327"/>
    <w:rsid w:val="1C9C9645"/>
    <w:rsid w:val="1CDA0BDA"/>
    <w:rsid w:val="1CDB2677"/>
    <w:rsid w:val="1CE4796E"/>
    <w:rsid w:val="1CE9FECE"/>
    <w:rsid w:val="1CF21A73"/>
    <w:rsid w:val="1CFECB3E"/>
    <w:rsid w:val="1D009F1E"/>
    <w:rsid w:val="1D11E45B"/>
    <w:rsid w:val="1D18D33C"/>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5450C"/>
    <w:rsid w:val="1DF8B73A"/>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F0A39BD"/>
    <w:rsid w:val="1F0B81BD"/>
    <w:rsid w:val="1F0F7C8B"/>
    <w:rsid w:val="1F1AB5B6"/>
    <w:rsid w:val="1F240FD1"/>
    <w:rsid w:val="1F2A5736"/>
    <w:rsid w:val="1F2F0F19"/>
    <w:rsid w:val="1F42C7AB"/>
    <w:rsid w:val="1F57D3BC"/>
    <w:rsid w:val="1F669D93"/>
    <w:rsid w:val="1F7E448D"/>
    <w:rsid w:val="1F8E7598"/>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E53EA8"/>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759B1"/>
    <w:rsid w:val="2330D763"/>
    <w:rsid w:val="233495F2"/>
    <w:rsid w:val="2374A991"/>
    <w:rsid w:val="238901B7"/>
    <w:rsid w:val="238AD04C"/>
    <w:rsid w:val="23A51B9A"/>
    <w:rsid w:val="23AB1EAB"/>
    <w:rsid w:val="23B6545A"/>
    <w:rsid w:val="23B66C37"/>
    <w:rsid w:val="23B66D4D"/>
    <w:rsid w:val="23BC2FBA"/>
    <w:rsid w:val="23C478F8"/>
    <w:rsid w:val="23DEBF94"/>
    <w:rsid w:val="23E23B79"/>
    <w:rsid w:val="23E458C6"/>
    <w:rsid w:val="240DCD30"/>
    <w:rsid w:val="2437A599"/>
    <w:rsid w:val="244935A2"/>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4FF9988"/>
    <w:rsid w:val="250091C9"/>
    <w:rsid w:val="2501064A"/>
    <w:rsid w:val="250EBD34"/>
    <w:rsid w:val="2515BE2D"/>
    <w:rsid w:val="25180AFE"/>
    <w:rsid w:val="251FF881"/>
    <w:rsid w:val="252A53D5"/>
    <w:rsid w:val="252A7B86"/>
    <w:rsid w:val="252CBD11"/>
    <w:rsid w:val="252D9C15"/>
    <w:rsid w:val="25348601"/>
    <w:rsid w:val="25458880"/>
    <w:rsid w:val="2550B934"/>
    <w:rsid w:val="25574662"/>
    <w:rsid w:val="2557AEDA"/>
    <w:rsid w:val="2559D21F"/>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1A413"/>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F278A"/>
    <w:rsid w:val="279783DE"/>
    <w:rsid w:val="2799C27F"/>
    <w:rsid w:val="27DEE501"/>
    <w:rsid w:val="27EF2F4C"/>
    <w:rsid w:val="27F866C5"/>
    <w:rsid w:val="27FAFD04"/>
    <w:rsid w:val="27FE0F22"/>
    <w:rsid w:val="281410E7"/>
    <w:rsid w:val="2818B73E"/>
    <w:rsid w:val="282C8BA1"/>
    <w:rsid w:val="282D782C"/>
    <w:rsid w:val="285EC7D4"/>
    <w:rsid w:val="286444A8"/>
    <w:rsid w:val="286C3522"/>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CC881E"/>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89D46C"/>
    <w:rsid w:val="2EA6AC47"/>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BDB678"/>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74F5A"/>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F06B49"/>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627E5"/>
    <w:rsid w:val="38867BC5"/>
    <w:rsid w:val="3897C82D"/>
    <w:rsid w:val="38D5EB9C"/>
    <w:rsid w:val="38ED364B"/>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AFFFC"/>
    <w:rsid w:val="3E2BE27A"/>
    <w:rsid w:val="3E35DD6E"/>
    <w:rsid w:val="3E394CDB"/>
    <w:rsid w:val="3E3B352A"/>
    <w:rsid w:val="3E3EBE90"/>
    <w:rsid w:val="3E3FA532"/>
    <w:rsid w:val="3E49A510"/>
    <w:rsid w:val="3E616EB9"/>
    <w:rsid w:val="3E6A5189"/>
    <w:rsid w:val="3E6D533C"/>
    <w:rsid w:val="3E72D1C3"/>
    <w:rsid w:val="3E9E3BAF"/>
    <w:rsid w:val="3EA2E168"/>
    <w:rsid w:val="3EB5B783"/>
    <w:rsid w:val="3ED99338"/>
    <w:rsid w:val="3EE482D5"/>
    <w:rsid w:val="3EFE08E7"/>
    <w:rsid w:val="3F017A90"/>
    <w:rsid w:val="3F0DF0BA"/>
    <w:rsid w:val="3F11503B"/>
    <w:rsid w:val="3F124451"/>
    <w:rsid w:val="3F173144"/>
    <w:rsid w:val="3F183391"/>
    <w:rsid w:val="3F1EAE95"/>
    <w:rsid w:val="3F1EFF00"/>
    <w:rsid w:val="3F23C8DC"/>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1ABC0"/>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A384D"/>
    <w:rsid w:val="413F4835"/>
    <w:rsid w:val="414FA868"/>
    <w:rsid w:val="4152A3F3"/>
    <w:rsid w:val="41645D74"/>
    <w:rsid w:val="416E4E00"/>
    <w:rsid w:val="4184A08A"/>
    <w:rsid w:val="418B1325"/>
    <w:rsid w:val="419484A6"/>
    <w:rsid w:val="41959EF1"/>
    <w:rsid w:val="41A0D80D"/>
    <w:rsid w:val="41A77DD9"/>
    <w:rsid w:val="41B726DB"/>
    <w:rsid w:val="41BBF954"/>
    <w:rsid w:val="41BC3B18"/>
    <w:rsid w:val="41BF4766"/>
    <w:rsid w:val="41C1556A"/>
    <w:rsid w:val="41D9FBFD"/>
    <w:rsid w:val="41DDC08D"/>
    <w:rsid w:val="41DE24A4"/>
    <w:rsid w:val="41FCB9A1"/>
    <w:rsid w:val="42042C4B"/>
    <w:rsid w:val="420C4028"/>
    <w:rsid w:val="421AD1BD"/>
    <w:rsid w:val="42247565"/>
    <w:rsid w:val="4227847B"/>
    <w:rsid w:val="4243F7C1"/>
    <w:rsid w:val="42524E4E"/>
    <w:rsid w:val="42528346"/>
    <w:rsid w:val="42564FB7"/>
    <w:rsid w:val="425C644A"/>
    <w:rsid w:val="425FA473"/>
    <w:rsid w:val="42693BDE"/>
    <w:rsid w:val="42845B64"/>
    <w:rsid w:val="428477E0"/>
    <w:rsid w:val="42910F34"/>
    <w:rsid w:val="4299C67C"/>
    <w:rsid w:val="42A1E04D"/>
    <w:rsid w:val="42AB9AD0"/>
    <w:rsid w:val="42AF0A79"/>
    <w:rsid w:val="42B95EA9"/>
    <w:rsid w:val="42BEA9E8"/>
    <w:rsid w:val="42BFB3D3"/>
    <w:rsid w:val="42CB1420"/>
    <w:rsid w:val="42D7E416"/>
    <w:rsid w:val="42DBB78C"/>
    <w:rsid w:val="42F547D6"/>
    <w:rsid w:val="42FF9CE8"/>
    <w:rsid w:val="430EC8A8"/>
    <w:rsid w:val="431C7DCA"/>
    <w:rsid w:val="43272DB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09B43"/>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84A37"/>
    <w:rsid w:val="4A7BC8BF"/>
    <w:rsid w:val="4A8A36F8"/>
    <w:rsid w:val="4AA5490D"/>
    <w:rsid w:val="4AB1640A"/>
    <w:rsid w:val="4AB96AA2"/>
    <w:rsid w:val="4AD69903"/>
    <w:rsid w:val="4AEEA7A0"/>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E1332"/>
    <w:rsid w:val="4BE0E7BB"/>
    <w:rsid w:val="4BE668A8"/>
    <w:rsid w:val="4C04F297"/>
    <w:rsid w:val="4C0E316F"/>
    <w:rsid w:val="4C391AE8"/>
    <w:rsid w:val="4C3AB091"/>
    <w:rsid w:val="4C3B75C2"/>
    <w:rsid w:val="4C50C54A"/>
    <w:rsid w:val="4C6EDB98"/>
    <w:rsid w:val="4C720E5D"/>
    <w:rsid w:val="4C7A3C66"/>
    <w:rsid w:val="4C7EC65C"/>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9D6B6B"/>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A3EE1D"/>
    <w:rsid w:val="4FBB22F3"/>
    <w:rsid w:val="4FC4CAE2"/>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9F7786"/>
    <w:rsid w:val="50C912D6"/>
    <w:rsid w:val="50CF5E20"/>
    <w:rsid w:val="50D7C36B"/>
    <w:rsid w:val="50E8C2C8"/>
    <w:rsid w:val="50F2F5A2"/>
    <w:rsid w:val="50FFF961"/>
    <w:rsid w:val="5107E12C"/>
    <w:rsid w:val="510D1AFD"/>
    <w:rsid w:val="51101B04"/>
    <w:rsid w:val="51105A11"/>
    <w:rsid w:val="511BC908"/>
    <w:rsid w:val="5128F377"/>
    <w:rsid w:val="512A56FA"/>
    <w:rsid w:val="512FF4FF"/>
    <w:rsid w:val="513195BF"/>
    <w:rsid w:val="5137C573"/>
    <w:rsid w:val="5142BBB8"/>
    <w:rsid w:val="514C3168"/>
    <w:rsid w:val="516752CE"/>
    <w:rsid w:val="51755038"/>
    <w:rsid w:val="51771DE3"/>
    <w:rsid w:val="517959ED"/>
    <w:rsid w:val="517AE0C3"/>
    <w:rsid w:val="5182F7B0"/>
    <w:rsid w:val="518A97A8"/>
    <w:rsid w:val="518E855C"/>
    <w:rsid w:val="51AA51A5"/>
    <w:rsid w:val="51B1DEB9"/>
    <w:rsid w:val="51B67481"/>
    <w:rsid w:val="51BB3D82"/>
    <w:rsid w:val="51C19A50"/>
    <w:rsid w:val="51C8C239"/>
    <w:rsid w:val="51CC49F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AB6A50"/>
    <w:rsid w:val="52C86E00"/>
    <w:rsid w:val="52CD2E3D"/>
    <w:rsid w:val="52D36556"/>
    <w:rsid w:val="52D40FAB"/>
    <w:rsid w:val="52DBC18B"/>
    <w:rsid w:val="52DE9FC9"/>
    <w:rsid w:val="52E6B603"/>
    <w:rsid w:val="52ECBCDC"/>
    <w:rsid w:val="52EE07E0"/>
    <w:rsid w:val="52F067B9"/>
    <w:rsid w:val="52F2555A"/>
    <w:rsid w:val="52F3D3A4"/>
    <w:rsid w:val="53020F5D"/>
    <w:rsid w:val="5305E4A7"/>
    <w:rsid w:val="5311AF6F"/>
    <w:rsid w:val="531DE695"/>
    <w:rsid w:val="531E2EE9"/>
    <w:rsid w:val="5330FAC9"/>
    <w:rsid w:val="5354CD0B"/>
    <w:rsid w:val="535894AB"/>
    <w:rsid w:val="537A2B19"/>
    <w:rsid w:val="537FFB16"/>
    <w:rsid w:val="5391EA9B"/>
    <w:rsid w:val="539AE7E9"/>
    <w:rsid w:val="53A04A00"/>
    <w:rsid w:val="53B6AC1C"/>
    <w:rsid w:val="53BF37A3"/>
    <w:rsid w:val="53C1643E"/>
    <w:rsid w:val="53CCEBD0"/>
    <w:rsid w:val="53E7B600"/>
    <w:rsid w:val="53FB0512"/>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41065"/>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606746A"/>
    <w:rsid w:val="56069A1B"/>
    <w:rsid w:val="560D8DC8"/>
    <w:rsid w:val="562FAEF5"/>
    <w:rsid w:val="5637C5C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E632B"/>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B58AD"/>
    <w:rsid w:val="5AB49905"/>
    <w:rsid w:val="5AB6BD1A"/>
    <w:rsid w:val="5AB7F853"/>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3E996"/>
    <w:rsid w:val="5CF74519"/>
    <w:rsid w:val="5CFE4614"/>
    <w:rsid w:val="5D268349"/>
    <w:rsid w:val="5D2F2501"/>
    <w:rsid w:val="5D4465F5"/>
    <w:rsid w:val="5D498399"/>
    <w:rsid w:val="5D5AA7DC"/>
    <w:rsid w:val="5D6817DC"/>
    <w:rsid w:val="5D6ED38C"/>
    <w:rsid w:val="5D745CF1"/>
    <w:rsid w:val="5D766BD4"/>
    <w:rsid w:val="5D8929A3"/>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973F5"/>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A0DE97"/>
    <w:rsid w:val="63ACD896"/>
    <w:rsid w:val="63B20250"/>
    <w:rsid w:val="63CEAE40"/>
    <w:rsid w:val="63D4AA78"/>
    <w:rsid w:val="63DC0BEB"/>
    <w:rsid w:val="63E02EC0"/>
    <w:rsid w:val="63E16C21"/>
    <w:rsid w:val="63FDACFC"/>
    <w:rsid w:val="640A62EB"/>
    <w:rsid w:val="6425E3E0"/>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69CA7"/>
    <w:rsid w:val="65C9CDB6"/>
    <w:rsid w:val="65CC0634"/>
    <w:rsid w:val="65E349BB"/>
    <w:rsid w:val="65E59577"/>
    <w:rsid w:val="65F32B31"/>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ED335C"/>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B90D23"/>
    <w:rsid w:val="68C81147"/>
    <w:rsid w:val="68D332F4"/>
    <w:rsid w:val="68D8874A"/>
    <w:rsid w:val="68DF86EA"/>
    <w:rsid w:val="68F074E5"/>
    <w:rsid w:val="690240FC"/>
    <w:rsid w:val="690822DA"/>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951125"/>
    <w:rsid w:val="6AAB9B24"/>
    <w:rsid w:val="6ABD1689"/>
    <w:rsid w:val="6AC8BEE5"/>
    <w:rsid w:val="6ADE509A"/>
    <w:rsid w:val="6AF3F7D3"/>
    <w:rsid w:val="6B096FDF"/>
    <w:rsid w:val="6B0E6924"/>
    <w:rsid w:val="6B25D78D"/>
    <w:rsid w:val="6B26E508"/>
    <w:rsid w:val="6B396355"/>
    <w:rsid w:val="6B43F730"/>
    <w:rsid w:val="6B522024"/>
    <w:rsid w:val="6B5EE99C"/>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5F44E6"/>
    <w:rsid w:val="6C64C5D0"/>
    <w:rsid w:val="6C74549B"/>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96470"/>
    <w:rsid w:val="6D7C098C"/>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6E609"/>
    <w:rsid w:val="71DFD84B"/>
    <w:rsid w:val="71E61CAA"/>
    <w:rsid w:val="71EE3FAC"/>
    <w:rsid w:val="72254C1F"/>
    <w:rsid w:val="722AF9FC"/>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5417FE"/>
    <w:rsid w:val="736EDB71"/>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1131B"/>
    <w:rsid w:val="74B51164"/>
    <w:rsid w:val="74BA06F0"/>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D3137"/>
    <w:rsid w:val="76F2F77F"/>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140DEE"/>
    <w:rsid w:val="78210369"/>
    <w:rsid w:val="7822F6CF"/>
    <w:rsid w:val="78241460"/>
    <w:rsid w:val="7825B13C"/>
    <w:rsid w:val="7832DDD4"/>
    <w:rsid w:val="78397457"/>
    <w:rsid w:val="78479761"/>
    <w:rsid w:val="784F3A70"/>
    <w:rsid w:val="785DE2B3"/>
    <w:rsid w:val="785EEEBA"/>
    <w:rsid w:val="7862263C"/>
    <w:rsid w:val="7867A2FB"/>
    <w:rsid w:val="786ADD74"/>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B6911D"/>
    <w:rsid w:val="79C306E3"/>
    <w:rsid w:val="79C35982"/>
    <w:rsid w:val="79EFEAF8"/>
    <w:rsid w:val="79FEE679"/>
    <w:rsid w:val="7A1A83CF"/>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B41DD0"/>
    <w:rsid w:val="7DD990E9"/>
    <w:rsid w:val="7DDEECB5"/>
    <w:rsid w:val="7DEE6C4F"/>
    <w:rsid w:val="7DF2B946"/>
    <w:rsid w:val="7E00B38A"/>
    <w:rsid w:val="7E3AA348"/>
    <w:rsid w:val="7E495F03"/>
    <w:rsid w:val="7E5015ED"/>
    <w:rsid w:val="7E76B1C7"/>
    <w:rsid w:val="7E782606"/>
    <w:rsid w:val="7E8C7D54"/>
    <w:rsid w:val="7E922F7B"/>
    <w:rsid w:val="7E96CAA5"/>
    <w:rsid w:val="7EA2B9CC"/>
    <w:rsid w:val="7EB8B99F"/>
    <w:rsid w:val="7EBE301E"/>
    <w:rsid w:val="7ED4662B"/>
    <w:rsid w:val="7ED85E32"/>
    <w:rsid w:val="7EDEE42D"/>
    <w:rsid w:val="7EF78B90"/>
    <w:rsid w:val="7EF7E3D3"/>
    <w:rsid w:val="7F04A318"/>
    <w:rsid w:val="7F0D9FC0"/>
    <w:rsid w:val="7F0EAAE3"/>
    <w:rsid w:val="7F201E9A"/>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4F43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4F43C9"/>
  </w:style>
  <w:style w:type="paragraph" w:styleId="Footer">
    <w:name w:val="footer"/>
    <w:basedOn w:val="Normal"/>
    <w:link w:val="FooterChar"/>
    <w:uiPriority w:val="99"/>
    <w:unhideWhenUsed/>
    <w:rsid w:val="004F43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4F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new-european-bauhaus.europa.eu/about/about-initiative_en" TargetMode="External" Id="rId18" /><Relationship Type="http://schemas.openxmlformats.org/officeDocument/2006/relationships/customXml" Target="../customXml/item3.xml" Id="rId3" /><Relationship Type="http://schemas.openxmlformats.org/officeDocument/2006/relationships/hyperlink" Target="https://new-european-bauhaus.europa.eu/festival/forum/speakers/andreja-kutnar_en" TargetMode="External" Id="rId21" /><Relationship Type="http://schemas.openxmlformats.org/officeDocument/2006/relationships/webSettings" Target="webSettings.xml" Id="rId7" /><Relationship Type="http://schemas.openxmlformats.org/officeDocument/2006/relationships/hyperlink" Target="https://new-european-bauhaus.europa.eu/festival/forum_en" TargetMode="External" Id="rId12" /><Relationship Type="http://schemas.openxmlformats.org/officeDocument/2006/relationships/hyperlink" Target="https://www.rra-zasavje.si/en/just-transition/zasavje-region-just-transition-center/" TargetMode="External" Id="rId25"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hyperlink" Target="https://new-european-bauhaus.europa.eu/festival_en" TargetMode="External" Id="rId20" /><Relationship Type="http://schemas.microsoft.com/office/2019/05/relationships/documenttasks" Target="documenttasks/documenttasks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d.si/" TargetMode="External" Id="rId24" /><Relationship Type="http://schemas.openxmlformats.org/officeDocument/2006/relationships/styles" Target="styles.xml" Id="rId5" /><Relationship Type="http://schemas.openxmlformats.org/officeDocument/2006/relationships/hyperlink" Target="https://new-european-bauhaus.europa.eu/festival/fest/danube-dance-alliance-slhr_en" TargetMode="External" Id="rId23" /><Relationship Type="http://schemas.openxmlformats.org/officeDocument/2006/relationships/theme" Target="theme/theme1.xml" Id="rId28" /><Relationship Type="http://schemas.openxmlformats.org/officeDocument/2006/relationships/image" Target="media/image1.jpeg" Id="rId10" /><Relationship Type="http://schemas.openxmlformats.org/officeDocument/2006/relationships/hyperlink" Target="https://new-european-bauhaus.europa.eu/new-european-bauhaus-vision-implementation_en"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new-european-bauhaus.europa.eu/festival/fest/3rma-sl_en" TargetMode="External" Id="rId22" /><Relationship Type="http://schemas.openxmlformats.org/officeDocument/2006/relationships/fontTable" Target="fontTable.xml" Id="rId27" /><Relationship Type="http://schemas.microsoft.com/office/2020/10/relationships/intelligence" Target="intelligence2.xml" Id="rId30" /><Relationship Type="http://schemas.openxmlformats.org/officeDocument/2006/relationships/hyperlink" Target="mailto:press-neb-festival2026@spectraconsortium.eu" TargetMode="External" Id="R3142a88cd8a84af1" /><Relationship Type="http://schemas.openxmlformats.org/officeDocument/2006/relationships/hyperlink" Target="https://new-european-bauhaus.europa.eu/festival_en" TargetMode="External" Id="R8ef8f1e61c494b50" /><Relationship Type="http://schemas.openxmlformats.org/officeDocument/2006/relationships/hyperlink" Target="https://new-european-bauhaus.europa.eu/festival/press-media_en" TargetMode="External" Id="R2e4b6892ef3544f1" /><Relationship Type="http://schemas.openxmlformats.org/officeDocument/2006/relationships/hyperlink" Target="https://new-european-bauhaus.europa.eu/festival/fair_en" TargetMode="External" Id="Radf3cf14764a4186" /><Relationship Type="http://schemas.openxmlformats.org/officeDocument/2006/relationships/hyperlink" Target="https://new-european-bauhaus.europa.eu/festival/fest_en" TargetMode="External" Id="R2e82b0cd88254577" /><Relationship Type="http://schemas.openxmlformats.org/officeDocument/2006/relationships/hyperlink" Target="https://ec.europa.eu/assets/jrc/NEB/satellite-events/index.html" TargetMode="External" Id="R45b092cd56924f4a" /><Relationship Type="http://schemas.openxmlformats.org/officeDocument/2006/relationships/hyperlink" Target="https://ec.europa.eu/assets/jrc/NEB/satellite-events/index.html" TargetMode="External" Id="Ra25fc5b762b94c59"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6607C-3DC4-4BE2-9349-20504F727787}">
  <ds:schemaRefs>
    <ds:schemaRef ds:uri="http://schemas.microsoft.com/sharepoint/v3/contenttype/forms"/>
  </ds:schemaRefs>
</ds:datastoreItem>
</file>

<file path=customXml/itemProps2.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3.xml><?xml version="1.0" encoding="utf-8"?>
<ds:datastoreItem xmlns:ds="http://schemas.openxmlformats.org/officeDocument/2006/customXml" ds:itemID="{84A67A17-7965-4B5D-8A1B-BD7712045BA7}"/>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8</revision>
  <dcterms:created xsi:type="dcterms:W3CDTF">2026-04-17T08:13:00.0000000Z</dcterms:created>
  <dcterms:modified xsi:type="dcterms:W3CDTF">2026-06-02T13:20:19.2061223Z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sl</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