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C49" w:rsidP="60BDB5BC" w:rsidRDefault="000F7C49" w14:paraId="5F805A2B" w14:textId="4BF651AA">
      <w:pPr>
        <w:pStyle w:val="Heading1"/>
        <w:jc w:val="center"/>
        <w:rPr>
          <w:b/>
          <w:bCs/>
          <w:lang w:val="en-GB"/>
        </w:rPr>
      </w:pPr>
      <w:r w:rsidRPr="00DE7DA9">
        <w:rPr>
          <w:b/>
          <w:noProof/>
          <w:lang w:bidi="lv-LV"/>
        </w:rPr>
        <w:drawing>
          <wp:anchor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relativeFrom="margin">
              <wp14:pctWidth>0</wp14:pctWidth>
            </wp14:sizeRelH>
            <wp14:sizeRelV relativeFrom="margin">
              <wp14:pctHeight>0</wp14:pctHeight>
            </wp14:sizeRelV>
          </wp:anchor>
        </w:drawing>
      </w:r>
    </w:p>
    <w:p w:rsidRPr="00DB1119" w:rsidR="00F91F7E" w:rsidP="1292BBB4" w:rsidRDefault="00F65B02" w14:paraId="4A5E2AC1" w14:textId="09984C3C">
      <w:pPr>
        <w:pStyle w:val="Normal"/>
        <w:jc w:val="center"/>
        <w:rPr>
          <w:b w:val="1"/>
          <w:bCs w:val="1"/>
          <w:sz w:val="44"/>
          <w:szCs w:val="44"/>
          <w:lang w:val="en-GB"/>
        </w:rPr>
      </w:pPr>
      <w:r w:rsidRPr="1292BBB4" w:rsidR="507CC852">
        <w:rPr>
          <w:rFonts w:ascii="Calibri" w:hAnsi="Calibri" w:eastAsia="Calibri" w:cs="Arial"/>
          <w:b w:val="1"/>
          <w:bCs w:val="1"/>
          <w:i w:val="0"/>
          <w:iCs w:val="0"/>
          <w:caps w:val="0"/>
          <w:smallCaps w:val="0"/>
          <w:noProof w:val="0"/>
          <w:sz w:val="44"/>
          <w:szCs w:val="44"/>
          <w:lang w:val="lv-LV"/>
        </w:rPr>
        <w:t>Jaunais Eiropas Bauhaus festivāls</w:t>
      </w:r>
      <w:r w:rsidRPr="1292BBB4" w:rsidR="00F65B02">
        <w:rPr>
          <w:b w:val="1"/>
          <w:bCs w:val="1"/>
          <w:sz w:val="44"/>
          <w:szCs w:val="44"/>
          <w:lang w:bidi="lv-LV"/>
        </w:rPr>
        <w:t xml:space="preserve"> 2026</w:t>
      </w:r>
    </w:p>
    <w:p w:rsidRPr="00DB1119" w:rsidR="005B482D" w:rsidP="02E23786" w:rsidRDefault="005F7B01" w14:paraId="78414A5B" w14:textId="4198004B">
      <w:pPr>
        <w:jc w:val="center"/>
        <w:rPr>
          <w:b/>
          <w:bCs/>
          <w:sz w:val="44"/>
          <w:szCs w:val="44"/>
          <w:lang w:val="en-GB"/>
        </w:rPr>
      </w:pPr>
      <w:r w:rsidRPr="263ECA98">
        <w:rPr>
          <w:b/>
          <w:sz w:val="44"/>
          <w:szCs w:val="44"/>
          <w:lang w:bidi="lv-LV"/>
        </w:rPr>
        <w:t>Informācija presei</w:t>
      </w:r>
    </w:p>
    <w:p w:rsidRPr="008730BB" w:rsidR="00876EE9" w:rsidP="32FBDADC" w:rsidRDefault="3707CC97" w14:paraId="486156F2" w14:textId="03D13CCE">
      <w:pPr>
        <w:pStyle w:val="Normal"/>
        <w:spacing w:line="278" w:lineRule="auto"/>
        <w:rPr>
          <w:sz w:val="22"/>
          <w:szCs w:val="22"/>
          <w:lang w:val="en-GB"/>
        </w:rPr>
      </w:pPr>
      <w:r w:rsidRPr="3E71588E" w:rsidR="3707CC97">
        <w:rPr>
          <w:sz w:val="22"/>
          <w:szCs w:val="22"/>
          <w:lang w:bidi="lv-LV"/>
        </w:rPr>
        <w:t xml:space="preserve">Laikā no 2026. gada 9. līdz 13. jūnijam </w:t>
      </w:r>
      <w:r w:rsidRPr="3E71588E" w:rsidR="00096E4F">
        <w:rPr>
          <w:rFonts w:eastAsia="游明朝" w:eastAsiaTheme="minorEastAsia"/>
          <w:sz w:val="22"/>
          <w:szCs w:val="22"/>
          <w:lang w:bidi="lv-LV"/>
        </w:rPr>
        <w:t>kopienu pārstāvji, satura veidotāji un pārmaiņu veicinātāji pulcēsies</w:t>
      </w:r>
      <w:r w:rsidRPr="3E71588E" w:rsidR="42A83ECD">
        <w:rPr>
          <w:rFonts w:eastAsia="游明朝" w:eastAsiaTheme="minorEastAsia"/>
          <w:sz w:val="22"/>
          <w:szCs w:val="22"/>
          <w:lang w:bidi="lv-LV"/>
        </w:rPr>
        <w:t xml:space="preserve"> </w:t>
      </w:r>
      <w:hyperlink r:id="Rc0114d3ce1054d79">
        <w:r w:rsidRPr="3E71588E" w:rsidR="42A83ECD">
          <w:rPr>
            <w:rStyle w:val="Hyperlink"/>
            <w:rFonts w:ascii="Calibri" w:hAnsi="Calibri" w:eastAsia="游明朝" w:cs="Arial"/>
            <w:b w:val="1"/>
            <w:bCs w:val="1"/>
            <w:i w:val="0"/>
            <w:iCs w:val="0"/>
            <w:caps w:val="0"/>
            <w:smallCaps w:val="0"/>
            <w:noProof w:val="0"/>
            <w:sz w:val="22"/>
            <w:szCs w:val="22"/>
            <w:lang w:val="lv-LV"/>
          </w:rPr>
          <w:t>Jaunais Eiropas Bauhaus festivāls</w:t>
        </w:r>
      </w:hyperlink>
      <w:r w:rsidRPr="3E71588E" w:rsidR="42A83ECD">
        <w:rPr>
          <w:rFonts w:ascii="Calibri" w:hAnsi="Calibri" w:eastAsia="游明朝" w:cs="Arial"/>
          <w:b w:val="1"/>
          <w:bCs w:val="1"/>
          <w:i w:val="0"/>
          <w:iCs w:val="0"/>
          <w:caps w:val="0"/>
          <w:smallCaps w:val="0"/>
          <w:noProof w:val="0"/>
          <w:sz w:val="22"/>
          <w:szCs w:val="22"/>
          <w:lang w:val="lv-LV"/>
        </w:rPr>
        <w:t xml:space="preserve"> </w:t>
      </w:r>
      <w:r w:rsidRPr="3E71588E" w:rsidR="16E155DB">
        <w:rPr>
          <w:rFonts w:eastAsia="游明朝" w:eastAsiaTheme="minorEastAsia"/>
          <w:b w:val="1"/>
          <w:bCs w:val="1"/>
          <w:sz w:val="22"/>
          <w:szCs w:val="22"/>
          <w:lang w:bidi="lv-LV"/>
        </w:rPr>
        <w:t>(JE</w:t>
      </w:r>
      <w:r w:rsidRPr="3E71588E" w:rsidR="16E155DB">
        <w:rPr>
          <w:rFonts w:eastAsia="游明朝" w:eastAsiaTheme="minorEastAsia"/>
          <w:b w:val="1"/>
          <w:bCs w:val="1"/>
          <w:sz w:val="22"/>
          <w:szCs w:val="22"/>
          <w:lang w:bidi="lv-LV"/>
        </w:rPr>
        <w:t>B)</w:t>
      </w:r>
      <w:r w:rsidRPr="3E71588E" w:rsidR="00096E4F">
        <w:rPr>
          <w:rFonts w:eastAsia="游明朝" w:eastAsiaTheme="minorEastAsia"/>
          <w:sz w:val="22"/>
          <w:szCs w:val="22"/>
          <w:lang w:bidi="lv-LV"/>
        </w:rPr>
        <w:t>, kas notik</w:t>
      </w:r>
      <w:r w:rsidRPr="3E71588E" w:rsidR="00096E4F">
        <w:rPr>
          <w:rFonts w:eastAsia="游明朝" w:eastAsiaTheme="minorEastAsia"/>
          <w:sz w:val="22"/>
          <w:szCs w:val="22"/>
          <w:lang w:bidi="lv-LV"/>
        </w:rPr>
        <w:t>s Brise</w:t>
      </w:r>
      <w:r w:rsidRPr="3E71588E" w:rsidR="00096E4F">
        <w:rPr>
          <w:rFonts w:eastAsia="游明朝" w:eastAsiaTheme="minorEastAsia"/>
          <w:sz w:val="22"/>
          <w:szCs w:val="22"/>
          <w:lang w:bidi="lv-LV"/>
        </w:rPr>
        <w:t>lē. Šajā pasākumā varēs iepazīt dažādas radošas un inovatīvas idejas, kā arī piedalīties iekļaujošas, ilgtspējīgas un dinamiskas nākotnes veidošanā.</w:t>
      </w:r>
    </w:p>
    <w:p w:rsidRPr="00171CAF" w:rsidR="3D95768F" w:rsidP="63FDACFC" w:rsidRDefault="3D95768F" w14:paraId="70A78DFA" w14:textId="2C889DFF">
      <w:pPr>
        <w:spacing w:line="278" w:lineRule="auto"/>
        <w:rPr>
          <w:lang w:val="en-GB"/>
        </w:rPr>
      </w:pPr>
      <w:r w:rsidRPr="63FDACFC">
        <w:rPr>
          <w:lang w:bidi="lv-LV"/>
        </w:rPr>
        <w:t>Festivāls norisināsies Briseles Mākslas un vēstures muzejā un Parc du Cinquantenaire parkā. Paralēli tiks rīkoti arī dažādi satelītpasākumi gan Eiropā, gan citās valstīs. Tā būs lieliska iespēja gūt jaunu izpratni par dzīves telpu. Festivālā būs iespēja iepazīt simtiem dažādu kopienu projektu un satikt arhitektus un māksliniekus, kopienu pārstāvjus, vietējos entuziastus, kā arī politikas veidotājus.</w:t>
      </w:r>
    </w:p>
    <w:p w:rsidR="5F2BCFC2" w:rsidP="63FDACFC" w:rsidRDefault="5F2BCFC2" w14:paraId="66997DD5" w14:textId="5486089A">
      <w:pPr>
        <w:spacing w:line="278" w:lineRule="auto"/>
        <w:rPr>
          <w:rFonts w:eastAsiaTheme="minorEastAsia"/>
          <w:lang w:val="en-GB"/>
        </w:rPr>
      </w:pPr>
      <w:r w:rsidRPr="63FDACFC">
        <w:rPr>
          <w:rFonts w:eastAsiaTheme="minorEastAsia"/>
          <w:lang w:bidi="lv-LV"/>
        </w:rPr>
        <w:t>2026. gada pasākumā tiks pievērsta uzmanība demokrātiskās iesaistīšanās nozīmei iekļaujošu un ilgtspējīgu kopienu veidošanā. Tajā tiks uzsvērts iedzīvotāju un pašvaldību ieguldījums, īpaši izceļot cenas ziņā pieejamu mājokļu jautājumu.</w:t>
      </w:r>
    </w:p>
    <w:p w:rsidR="00C80FA5" w:rsidP="63FDACFC" w:rsidRDefault="00C80FA5" w14:paraId="50CDA00D" w14:textId="77777777">
      <w:pPr>
        <w:spacing w:line="278" w:lineRule="auto"/>
        <w:rPr>
          <w:rFonts w:eastAsiaTheme="minorEastAsia"/>
          <w:lang w:val="en-GB"/>
        </w:rPr>
      </w:pPr>
    </w:p>
    <w:p w:rsidR="626BBD5A" w:rsidP="63FDACFC" w:rsidRDefault="5E24833D" w14:paraId="2315C654" w14:textId="33B93247">
      <w:pPr>
        <w:spacing w:line="278" w:lineRule="auto"/>
        <w:rPr>
          <w:b/>
          <w:bCs/>
          <w:sz w:val="36"/>
          <w:szCs w:val="36"/>
          <w:lang w:val="en-GB"/>
        </w:rPr>
      </w:pPr>
      <w:r w:rsidRPr="63FDACFC">
        <w:rPr>
          <w:b/>
          <w:sz w:val="36"/>
          <w:szCs w:val="36"/>
          <w:lang w:bidi="lv-LV"/>
        </w:rPr>
        <w:t>Iespēja</w:t>
      </w:r>
    </w:p>
    <w:p w:rsidR="5E24833D" w:rsidP="29DE76B0" w:rsidRDefault="5E24833D" w14:paraId="24443728" w14:textId="3A746F44">
      <w:pPr>
        <w:rPr>
          <w:b/>
          <w:bCs/>
          <w:sz w:val="28"/>
          <w:szCs w:val="28"/>
          <w:lang w:val="en-GB"/>
        </w:rPr>
      </w:pPr>
      <w:r w:rsidRPr="29DE76B0">
        <w:rPr>
          <w:b/>
          <w:sz w:val="28"/>
          <w:szCs w:val="28"/>
          <w:lang w:bidi="lv-LV"/>
        </w:rPr>
        <w:t>Iepazīstiet cilvēkus un viņu stāstus</w:t>
      </w:r>
    </w:p>
    <w:p w:rsidR="5E24833D" w:rsidP="7AA32B66" w:rsidRDefault="5E24833D" w14:paraId="466B522C" w14:textId="6C9C5E6F">
      <w:pPr>
        <w:rPr>
          <w:lang w:val="en-GB"/>
        </w:rPr>
      </w:pPr>
      <w:r w:rsidRPr="63FDACFC">
        <w:rPr>
          <w:lang w:bidi="lv-LV"/>
        </w:rPr>
        <w:t>JEB festivāls ir lieliska iespēja žurnālistiem satikt cilvēkus un iepazīties ar projektiem, kas veicina Eiropas ilgtspējīgu attīstību visos līmeņos — no politikas līdz vietējām kopienām. Festivālu var atspoguļot no visdažādākajiem skatpunktiem — tajā notiks dažādas paneļdiskusijas, ar projektiem saistītas izstādes un kultūras pasākumi.</w:t>
      </w:r>
    </w:p>
    <w:p w:rsidR="54881ED0" w:rsidP="7AA32B66" w:rsidRDefault="54881ED0" w14:paraId="1C09E632" w14:textId="1B5DCCCB">
      <w:pPr>
        <w:pStyle w:val="ListParagraph"/>
        <w:numPr>
          <w:ilvl w:val="0"/>
          <w:numId w:val="21"/>
        </w:numPr>
        <w:rPr>
          <w:lang w:val="en-GB"/>
        </w:rPr>
      </w:pPr>
      <w:r w:rsidRPr="2CE0856A" w:rsidR="54881ED0">
        <w:rPr>
          <w:b w:val="1"/>
          <w:bCs w:val="1"/>
          <w:lang w:bidi="lv-LV"/>
        </w:rPr>
        <w:t>Sarunas ar viedokļu līderiem:</w:t>
      </w:r>
      <w:r w:rsidRPr="2CE0856A" w:rsidR="54881ED0">
        <w:rPr>
          <w:lang w:bidi="lv-LV"/>
        </w:rPr>
        <w:t xml:space="preserve"> festivāla laikā tiks rīkots </w:t>
      </w:r>
      <w:hyperlink r:id="R05160889684b4717">
        <w:r w:rsidRPr="2CE0856A" w:rsidR="00B76F5C">
          <w:rPr>
            <w:rStyle w:val="Hyperlink"/>
            <w:b w:val="1"/>
            <w:bCs w:val="1"/>
            <w:lang w:bidi="lv-LV"/>
          </w:rPr>
          <w:t>Forum</w:t>
        </w:r>
      </w:hyperlink>
      <w:r w:rsidRPr="2CE0856A" w:rsidR="54881ED0">
        <w:rPr>
          <w:lang w:bidi="lv-LV"/>
        </w:rPr>
        <w:t>, kurā piedalīsies atzīti speciālisti no dažādām institūcijām, kā arī rūpniecības, arhitektūras, augstākās izglītības jomas darbinieki un pilsoniskās sabiedrības pārstāvji. Notiks paneļdiskusijas un priekšlasījumi par tēmām, kas saistītas ar inovācijām, dizainu, aprites principiem, kā arī daudziem citiem jautājumiem.</w:t>
      </w:r>
    </w:p>
    <w:p w:rsidR="5E24833D" w:rsidP="29DE76B0" w:rsidRDefault="5E24833D" w14:paraId="638D77A2" w14:textId="6285D2B8">
      <w:pPr>
        <w:pStyle w:val="ListParagraph"/>
        <w:numPr>
          <w:ilvl w:val="0"/>
          <w:numId w:val="21"/>
        </w:numPr>
        <w:rPr>
          <w:lang w:val="en-GB"/>
        </w:rPr>
      </w:pPr>
      <w:r w:rsidRPr="2CE0856A" w:rsidR="5E24833D">
        <w:rPr>
          <w:b w:val="1"/>
          <w:bCs w:val="1"/>
          <w:lang w:bidi="lv-LV"/>
        </w:rPr>
        <w:t xml:space="preserve">Reāli projekti, reāli rezultāti: </w:t>
      </w:r>
      <w:r w:rsidRPr="2CE0856A" w:rsidR="5E24833D">
        <w:rPr>
          <w:lang w:bidi="lv-LV"/>
        </w:rPr>
        <w:t xml:space="preserve">iepazīstoties ar simtiem dažādu kopienu iniciatīvu, varēs gūt izpratni par to, kā mainās arhitektūras principi un pārveidojas vietējās kopienas. </w:t>
      </w:r>
      <w:hyperlink r:id="R7538b04928f3444e">
        <w:r w:rsidRPr="2CE0856A" w:rsidR="275A3D27">
          <w:rPr>
            <w:rStyle w:val="Hyperlink"/>
            <w:b w:val="1"/>
            <w:bCs w:val="1"/>
            <w:lang w:bidi="lv-LV"/>
          </w:rPr>
          <w:t>Fair</w:t>
        </w:r>
      </w:hyperlink>
      <w:r w:rsidRPr="2CE0856A" w:rsidR="5E24833D">
        <w:rPr>
          <w:lang w:bidi="lv-LV"/>
        </w:rPr>
        <w:t xml:space="preserve"> pasākumos varēs satikt dažādus </w:t>
      </w:r>
      <w:r w:rsidRPr="2CE0856A" w:rsidR="5E24833D">
        <w:rPr>
          <w:lang w:bidi="lv-LV"/>
        </w:rPr>
        <w:t>inovatorus</w:t>
      </w:r>
      <w:r w:rsidRPr="2CE0856A" w:rsidR="5E24833D">
        <w:rPr>
          <w:lang w:bidi="lv-LV"/>
        </w:rPr>
        <w:t xml:space="preserve"> un uzzināt, kā viņi veicina pārmaiņas savās kopienās un ārpus tām.</w:t>
      </w:r>
    </w:p>
    <w:p w:rsidR="12A64B24" w:rsidP="7AA32B66" w:rsidRDefault="12A64B24" w14:paraId="4E482EFE" w14:textId="69178F76">
      <w:pPr>
        <w:pStyle w:val="ListParagraph"/>
        <w:numPr>
          <w:ilvl w:val="0"/>
          <w:numId w:val="21"/>
        </w:numPr>
        <w:rPr>
          <w:lang w:val="en-GB"/>
        </w:rPr>
      </w:pPr>
      <w:r w:rsidRPr="2CE0856A" w:rsidR="12A64B24">
        <w:rPr>
          <w:b w:val="1"/>
          <w:bCs w:val="1"/>
          <w:lang w:bidi="lv-LV"/>
        </w:rPr>
        <w:t xml:space="preserve">Radošu ideju spēks: </w:t>
      </w:r>
      <w:r w:rsidRPr="2CE0856A" w:rsidR="12A64B24">
        <w:rPr>
          <w:lang w:bidi="lv-LV"/>
        </w:rPr>
        <w:t xml:space="preserve">mākslinieki no visas Eiropas piedalīsies </w:t>
      </w:r>
      <w:hyperlink r:id="R7c46e0b3353d41cf">
        <w:r w:rsidRPr="2CE0856A" w:rsidR="00B76F5C">
          <w:rPr>
            <w:rStyle w:val="Hyperlink"/>
            <w:b w:val="1"/>
            <w:bCs w:val="1"/>
            <w:lang w:bidi="lv-LV"/>
          </w:rPr>
          <w:t>Fest</w:t>
        </w:r>
      </w:hyperlink>
      <w:r w:rsidRPr="2CE0856A" w:rsidR="12A64B24">
        <w:rPr>
          <w:lang w:bidi="lv-LV"/>
        </w:rPr>
        <w:t xml:space="preserve"> pasākumos, piedāvājot dažādas dzīvās performances, radošās darbnīcas, kā arī iespēju iemūžināt īpašus mirkļus pārsteidzošos foto un video materiālos.</w:t>
      </w:r>
    </w:p>
    <w:p w:rsidR="5E24833D" w:rsidP="63FDACFC" w:rsidRDefault="5E24833D" w14:paraId="08499D4B" w14:textId="53B123E7">
      <w:pPr>
        <w:numPr>
          <w:ilvl w:val="0"/>
          <w:numId w:val="21"/>
        </w:numPr>
        <w:rPr>
          <w:lang w:val="en-GB"/>
        </w:rPr>
      </w:pPr>
      <w:r w:rsidRPr="2CE0856A" w:rsidR="5E24833D">
        <w:rPr>
          <w:b w:val="1"/>
          <w:bCs w:val="1"/>
          <w:lang w:bidi="lv-LV"/>
        </w:rPr>
        <w:t>Viseiropas</w:t>
      </w:r>
      <w:r w:rsidRPr="2CE0856A" w:rsidR="5E24833D">
        <w:rPr>
          <w:b w:val="1"/>
          <w:bCs w:val="1"/>
          <w:lang w:bidi="lv-LV"/>
        </w:rPr>
        <w:t xml:space="preserve"> perspektīva:</w:t>
      </w:r>
      <w:hyperlink r:id="R7fbfbb5bd66c4e5c">
        <w:r w:rsidRPr="2CE0856A" w:rsidR="5E24833D">
          <w:rPr>
            <w:rStyle w:val="Hyperlink"/>
            <w:b w:val="1"/>
            <w:bCs w:val="1"/>
            <w:lang w:bidi="lv-LV"/>
          </w:rPr>
          <w:t xml:space="preserve"> </w:t>
        </w:r>
        <w:r w:rsidRPr="2CE0856A" w:rsidR="5E24833D">
          <w:rPr>
            <w:rStyle w:val="Hyperlink"/>
            <w:b w:val="1"/>
            <w:bCs w:val="1"/>
            <w:lang w:bidi="lv-LV"/>
          </w:rPr>
          <w:t>satelītpasākumi</w:t>
        </w:r>
      </w:hyperlink>
      <w:r w:rsidRPr="2CE0856A" w:rsidR="5E24833D">
        <w:rPr>
          <w:lang w:bidi="lv-LV"/>
        </w:rPr>
        <w:t xml:space="preserve"> vienlaikus norisināsies visā Eiropā, sniedzot lielisku iespēju uzrakstīt stāstu, kas aptver dažādas valstis un kopienas.</w:t>
      </w:r>
    </w:p>
    <w:p w:rsidRPr="0099626B" w:rsidR="0099626B" w:rsidP="63FDACFC" w:rsidRDefault="00954036" w14:paraId="5582C032" w14:textId="748BBC6C">
      <w:pPr>
        <w:rPr>
          <w:lang w:val="en-GB"/>
        </w:rPr>
      </w:pPr>
      <w:r>
        <w:rPr>
          <w:lang w:bidi="lv-LV"/>
        </w:rPr>
        <w:lastRenderedPageBreak/>
        <w:t xml:space="preserve">Skatiet </w:t>
      </w:r>
      <w:hyperlink w:history="1" r:id="rId16">
        <w:r w:rsidRPr="00954036">
          <w:rPr>
            <w:rStyle w:val="Hyperlink"/>
            <w:lang w:bidi="lv-LV"/>
          </w:rPr>
          <w:t>pilnu festivāla programmu</w:t>
        </w:r>
      </w:hyperlink>
      <w:r>
        <w:rPr>
          <w:lang w:bidi="lv-LV"/>
        </w:rPr>
        <w:t>.</w:t>
      </w:r>
    </w:p>
    <w:p w:rsidR="29DE76B0" w:rsidP="29DE76B0" w:rsidRDefault="29DE76B0" w14:paraId="7E6493C8" w14:textId="01A0E3E8">
      <w:pPr>
        <w:rPr>
          <w:b/>
          <w:bCs/>
          <w:sz w:val="28"/>
          <w:szCs w:val="28"/>
          <w:lang w:val="en-GB"/>
        </w:rPr>
      </w:pPr>
    </w:p>
    <w:p w:rsidRPr="00DB075E" w:rsidR="00CB16D2" w:rsidP="00CB16D2" w:rsidRDefault="00CB16D2" w14:paraId="099AC844" w14:textId="77777777">
      <w:pPr>
        <w:rPr>
          <w:sz w:val="28"/>
          <w:szCs w:val="28"/>
          <w:lang w:val="en-GB"/>
        </w:rPr>
      </w:pPr>
      <w:r w:rsidRPr="142DC62B">
        <w:rPr>
          <w:b/>
          <w:sz w:val="36"/>
          <w:szCs w:val="36"/>
          <w:lang w:bidi="lv-LV"/>
        </w:rPr>
        <w:t>Vai vēlaties iegūt jaunu izpratni par kopienu virzītām pārmaiņām?</w:t>
      </w:r>
    </w:p>
    <w:p w:rsidR="00CB16D2" w:rsidP="142DC62B" w:rsidRDefault="00CB16D2" w14:paraId="2EA49D26" w14:textId="3ED0D0AD">
      <w:pPr>
        <w:pStyle w:val="ListParagraph"/>
        <w:numPr>
          <w:ilvl w:val="0"/>
          <w:numId w:val="1"/>
        </w:numPr>
        <w:rPr>
          <w:highlight w:val="yellow"/>
          <w:lang w:val="en-GB"/>
        </w:rPr>
      </w:pPr>
      <w:r w:rsidRPr="142DC62B">
        <w:rPr>
          <w:b/>
          <w:lang w:bidi="lv-LV"/>
        </w:rPr>
        <w:t xml:space="preserve">Kontaktinformācija presei: </w:t>
      </w:r>
    </w:p>
    <w:p w:rsidR="142DC62B" w:rsidP="142DC62B" w:rsidRDefault="142DC62B" w14:paraId="0A7B8279" w14:textId="0DF037F7">
      <w:pPr>
        <w:pStyle w:val="ListParagraph"/>
        <w:ind w:left="1080"/>
        <w:rPr>
          <w:highlight w:val="yellow"/>
          <w:lang w:val="en-GB"/>
        </w:rPr>
      </w:pPr>
    </w:p>
    <w:p w:rsidR="00CB16D2" w:rsidP="142DC62B" w:rsidRDefault="5E381141" w14:paraId="37536E13" w14:textId="567267EC">
      <w:pPr>
        <w:pStyle w:val="ListParagraph"/>
        <w:spacing w:before="240" w:after="240"/>
        <w:ind w:firstLine="708"/>
      </w:pPr>
      <w:hyperlink r:id="R87ce4eaa8d714d35">
        <w:r w:rsidRPr="294950A6" w:rsidR="6603276A">
          <w:rPr>
            <w:rStyle w:val="Hyperlink"/>
            <w:noProof w:val="0"/>
            <w:lang w:val="lv-LV"/>
          </w:rPr>
          <w:t>press-neb-festival2026@spectraconsortium.eu</w:t>
        </w:r>
      </w:hyperlink>
      <w:r w:rsidRPr="294950A6" w:rsidR="6603276A">
        <w:rPr>
          <w:noProof w:val="0"/>
          <w:lang w:val="lv-LV"/>
        </w:rPr>
        <w:t xml:space="preserve">  </w:t>
      </w:r>
    </w:p>
    <w:p w:rsidR="142DC62B" w:rsidP="142DC62B" w:rsidRDefault="142DC62B" w14:paraId="69A54098" w14:textId="25F864E9">
      <w:pPr>
        <w:pStyle w:val="ListParagraph"/>
        <w:ind w:firstLine="708"/>
        <w:rPr>
          <w:lang w:val="en-GB"/>
        </w:rPr>
      </w:pPr>
    </w:p>
    <w:p w:rsidR="1AFCB528" w:rsidP="142DC62B" w:rsidRDefault="1AFCB528" w14:paraId="3B8B44A6" w14:textId="655AA309">
      <w:pPr>
        <w:pStyle w:val="ListParagraph"/>
        <w:numPr>
          <w:ilvl w:val="0"/>
          <w:numId w:val="2"/>
        </w:numPr>
        <w:rPr>
          <w:highlight w:val="yellow"/>
          <w:lang w:val="en-GB"/>
        </w:rPr>
      </w:pPr>
      <w:r w:rsidRPr="142DC62B">
        <w:rPr>
          <w:b/>
          <w:lang w:bidi="lv-LV"/>
        </w:rPr>
        <w:t>Preses pārstāvju akreditācija</w:t>
      </w:r>
    </w:p>
    <w:p w:rsidR="1AFCB528" w:rsidP="6CA32603" w:rsidRDefault="1AFCB528" w14:paraId="0714CAB2" w14:textId="3CB03819">
      <w:pPr>
        <w:ind w:left="708" w:firstLine="708"/>
        <w:rPr>
          <w:highlight w:val="yellow"/>
          <w:lang w:bidi="lv-LV"/>
        </w:rPr>
      </w:pPr>
      <w:hyperlink r:id="R0038a161c4bd4d6d">
        <w:r w:rsidRPr="6CA32603" w:rsidR="1AFCB528">
          <w:rPr>
            <w:rStyle w:val="Hyperlink"/>
            <w:lang w:bidi="lv-LV"/>
          </w:rPr>
          <w:t>Sekojiet līdzi, lai iegūtu sīkāku informāciju par to, kā reģistrēties pasākumam</w:t>
        </w:r>
        <w:r w:rsidRPr="6CA32603" w:rsidR="1AD827E0">
          <w:rPr>
            <w:rStyle w:val="Hyperlink"/>
            <w:lang w:bidi="lv-LV"/>
          </w:rPr>
          <w:t>.</w:t>
        </w:r>
      </w:hyperlink>
    </w:p>
    <w:p w:rsidR="142DC62B" w:rsidP="142DC62B" w:rsidRDefault="142DC62B" w14:paraId="2CEC3313" w14:textId="0337F78C">
      <w:pPr>
        <w:pStyle w:val="ListParagraph"/>
        <w:ind w:left="1068"/>
        <w:rPr>
          <w:b/>
          <w:bCs/>
          <w:highlight w:val="yellow"/>
          <w:lang w:val="en-GB"/>
        </w:rPr>
      </w:pPr>
    </w:p>
    <w:p w:rsidR="6BE7BA7F" w:rsidP="29DE76B0" w:rsidRDefault="6BE7BA7F" w14:paraId="77ED2B96" w14:textId="301A004C">
      <w:pPr>
        <w:rPr>
          <w:b/>
          <w:bCs/>
          <w:sz w:val="28"/>
          <w:szCs w:val="28"/>
          <w:lang w:val="en-GB"/>
        </w:rPr>
      </w:pPr>
      <w:r w:rsidRPr="29DE76B0">
        <w:rPr>
          <w:b/>
          <w:sz w:val="28"/>
          <w:szCs w:val="28"/>
          <w:lang w:bidi="lv-LV"/>
        </w:rPr>
        <w:t>Fons</w:t>
      </w:r>
    </w:p>
    <w:p w:rsidR="3897C82D" w:rsidP="63FDACFC" w:rsidRDefault="3897C82D" w14:paraId="121B19E1" w14:textId="5003B1D8">
      <w:pPr>
        <w:rPr>
          <w:lang w:val="en-GB"/>
        </w:rPr>
      </w:pPr>
      <w:hyperlink w:history="1" r:id="rId18">
        <w:r w:rsidRPr="009C0FD6">
          <w:rPr>
            <w:rStyle w:val="Hyperlink"/>
            <w:lang w:bidi="lv-LV"/>
          </w:rPr>
          <w:t>Jaunais Eiropas Bauhaus</w:t>
        </w:r>
      </w:hyperlink>
      <w:r w:rsidRPr="7AA32B66">
        <w:rPr>
          <w:lang w:bidi="lv-LV"/>
        </w:rPr>
        <w:t xml:space="preserve"> (JEB) ir kustība, kas </w:t>
      </w:r>
      <w:r w:rsidRPr="7AA32B66" w:rsidR="1543A128">
        <w:rPr>
          <w:rFonts w:ascii="Calibri" w:hAnsi="Calibri" w:eastAsia="Calibri" w:cs="Calibri"/>
          <w:lang w:bidi="lv-LV"/>
        </w:rPr>
        <w:t>apvieno iedzīvotājus, dažādu nozaru ekspertus, uzņēmumus un institūcijas, lai sniegtu jaunu izpratni par ilgtspējīgu dzīvesveidu Eiropā un ārpus tās robežām</w:t>
      </w:r>
      <w:r w:rsidRPr="7AA32B66">
        <w:rPr>
          <w:lang w:bidi="lv-LV"/>
        </w:rPr>
        <w:t>.</w:t>
      </w:r>
      <w:r w:rsidRPr="7AA32B66" w:rsidR="1543A128">
        <w:rPr>
          <w:rFonts w:ascii="Calibri" w:hAnsi="Calibri" w:eastAsia="Calibri" w:cs="Calibri"/>
          <w:lang w:bidi="lv-LV"/>
        </w:rPr>
        <w:t xml:space="preserve"> Apvienojot dažādas jomas un veicinot līdzdalību visos līmeņos, šī kustība mudina sabiedrību veidot skaistu, ilgtspējīgu un iekļaujošu nākotni.</w:t>
      </w:r>
    </w:p>
    <w:p w:rsidR="6F2DC3B2" w:rsidP="7AA32B66" w:rsidRDefault="6F2DC3B2" w14:paraId="45743F0E" w14:textId="107FCE6B">
      <w:pPr>
        <w:spacing w:line="278" w:lineRule="auto"/>
        <w:rPr>
          <w:lang w:val="en-GB"/>
        </w:rPr>
      </w:pPr>
      <w:r w:rsidRPr="63FDACFC">
        <w:rPr>
          <w:lang w:bidi="lv-LV"/>
        </w:rPr>
        <w:t>JEB piedāvā attīstības modeli, kas apvieno apļveida un tīras tehnoloģijas ar dizainiem, kas atbilst visu iedzīvotāju vajadzībām (ņemot vērā pieejamību, finansiālo pieejamību, mākslas un kultūras tuvumu, piekļuvi kopienas aktivitātēm, kā arī jaunu darba vietu radīšanu).</w:t>
      </w:r>
    </w:p>
    <w:p w:rsidR="430EC8A8" w:rsidP="7AA32B66" w:rsidRDefault="430EC8A8" w14:paraId="469BF620" w14:textId="02A49613">
      <w:pPr>
        <w:rPr>
          <w:lang w:val="en-GB"/>
        </w:rPr>
      </w:pPr>
      <w:r w:rsidRPr="63FDACFC">
        <w:rPr>
          <w:lang w:bidi="lv-LV"/>
        </w:rPr>
        <w:t>JEB iedvesmo spēcīgas sabiedrības kustības veidošanos un simtiem kopienu projektu visā Eiropā. Kopš 2020. gada šīs kustības laikā ir mobilizēts 1900 kopienu pārstāvju un sākts gandrīz 700 projektu visās ES valstīs.</w:t>
      </w:r>
    </w:p>
    <w:p w:rsidR="008417D1" w:rsidP="63FDACFC" w:rsidRDefault="046406F3" w14:paraId="4333B884" w14:textId="21CD5E83">
      <w:pPr>
        <w:spacing w:line="278" w:lineRule="auto"/>
        <w:rPr>
          <w:lang w:val="en-GB"/>
        </w:rPr>
      </w:pPr>
      <w:r w:rsidRPr="63FDACFC">
        <w:rPr>
          <w:lang w:bidi="lv-LV"/>
        </w:rPr>
        <w:t>Programmas “Apvārsnis Eiropa” (ES galvenā pētniecības un inovāciju finansēšanas programma) ietvaros JEB projektiem līdz 2027. gada beigām ir piešķirti kopumā 557 miljoni €, un pašlaik JEB darbu atbalsta deviņas programmas.</w:t>
      </w:r>
    </w:p>
    <w:p w:rsidR="008D0BF5" w:rsidP="00DB075E" w:rsidRDefault="2818B73E" w14:paraId="3B2E8FEC" w14:textId="4A1DCE6C">
      <w:pPr>
        <w:spacing w:line="278" w:lineRule="auto"/>
        <w:rPr>
          <w:lang w:val="en-GB"/>
        </w:rPr>
      </w:pPr>
      <w:r w:rsidRPr="63FDACFC">
        <w:rPr>
          <w:lang w:bidi="lv-LV"/>
        </w:rPr>
        <w:t xml:space="preserve">2025. gada 16. decembrī Eiropas Komisijas pārstāvji prezentēja plānus attiecībā uz JEB nākotnes iecerēm. </w:t>
      </w:r>
      <w:hyperlink r:id="rId19">
        <w:r w:rsidRPr="63FDACFC">
          <w:rPr>
            <w:rStyle w:val="Hyperlink"/>
            <w:lang w:bidi="lv-LV"/>
          </w:rPr>
          <w:t>Paziņojums “Jaunais Eiropas Bauhaus: no ieceres līdz īstenošanai” un tam pievienotais Padomes ieteikuma priekšlikums</w:t>
        </w:r>
      </w:hyperlink>
      <w:r w:rsidRPr="63FDACFC">
        <w:rPr>
          <w:lang w:bidi="lv-LV"/>
        </w:rPr>
        <w:t xml:space="preserve"> ir pieņemts kā daļa no Eiropas cenas ziņā pieejamo mājokļu plāna. Tajos ir izklāstīti galvenie pasākumi iniciatīvas paplašināšanai un tās lomas stiprināšanai kā virzītājspēkam ilgtspējīgas pārejas un inovāciju jomā Eiropā un ārpus tās.</w:t>
      </w:r>
    </w:p>
    <w:p w:rsidR="00DB1119" w:rsidP="00DB075E" w:rsidRDefault="00DB1119" w14:paraId="26C57193" w14:textId="77777777">
      <w:pPr>
        <w:spacing w:line="278" w:lineRule="auto"/>
        <w:rPr>
          <w:lang w:val="en-GB"/>
        </w:rPr>
      </w:pPr>
    </w:p>
    <w:p w:rsidR="00DB1119" w:rsidP="00DB075E" w:rsidRDefault="00DB1119" w14:paraId="2783BEBE" w14:textId="77777777">
      <w:pPr>
        <w:spacing w:line="278" w:lineRule="auto"/>
        <w:rPr>
          <w:lang w:val="en-GB"/>
        </w:rPr>
      </w:pPr>
    </w:p>
    <w:p w:rsidR="00DB1119" w:rsidP="00DB075E" w:rsidRDefault="00DB1119" w14:paraId="23AECF04" w14:textId="77777777">
      <w:pPr>
        <w:spacing w:line="278" w:lineRule="auto"/>
        <w:rPr>
          <w:lang w:val="en-GB"/>
        </w:rPr>
      </w:pPr>
    </w:p>
    <w:p w:rsidR="00DB1119" w:rsidP="00DB075E" w:rsidRDefault="00DB1119" w14:paraId="6ED902AE" w14:textId="77777777">
      <w:pPr>
        <w:spacing w:line="278" w:lineRule="auto"/>
        <w:rPr>
          <w:lang w:val="en-GB"/>
        </w:rPr>
      </w:pPr>
    </w:p>
    <w:p w:rsidR="00DB1119" w:rsidP="00DB075E" w:rsidRDefault="00DB1119" w14:paraId="7E4897EE" w14:textId="77777777">
      <w:pPr>
        <w:spacing w:line="278" w:lineRule="auto"/>
        <w:rPr>
          <w:lang w:val="en-GB"/>
        </w:rPr>
      </w:pPr>
    </w:p>
    <w:p w:rsidR="00DB1119" w:rsidP="00DB075E" w:rsidRDefault="00DB1119" w14:paraId="1A5915A7" w14:textId="77777777">
      <w:pPr>
        <w:spacing w:line="278" w:lineRule="auto"/>
        <w:rPr>
          <w:lang w:val="en-GB"/>
        </w:rPr>
      </w:pPr>
    </w:p>
    <w:p w:rsidR="00DB1119" w:rsidP="00DB075E" w:rsidRDefault="00DB1119" w14:paraId="30769062" w14:textId="77777777">
      <w:pPr>
        <w:spacing w:line="278" w:lineRule="auto"/>
        <w:rPr>
          <w:lang w:val="en-GB"/>
        </w:rPr>
      </w:pPr>
    </w:p>
    <w:p w:rsidRPr="006D5791" w:rsidR="006D5791" w:rsidP="006D5791" w:rsidRDefault="006D5791" w14:paraId="099E418A" w14:textId="52411160">
      <w:pPr>
        <w:spacing w:line="278" w:lineRule="auto"/>
      </w:pPr>
      <w:r w:rsidRPr="006D5791">
        <w:rPr>
          <w:b/>
          <w:lang w:bidi="lv-LV"/>
        </w:rPr>
        <w:t xml:space="preserve">Festivāls “Jaunais Eiropas Bauhaus” 2026 un Latvijas ieguldījums tajā  </w:t>
      </w:r>
    </w:p>
    <w:p w:rsidRPr="006D5791" w:rsidR="006D5791" w:rsidP="308E77F4" w:rsidRDefault="009222C8" w14:paraId="5550AF42" w14:textId="090872BA">
      <w:pPr>
        <w:spacing w:line="278" w:lineRule="auto"/>
        <w:rPr>
          <w:lang w:val="en-US"/>
        </w:rPr>
      </w:pPr>
      <w:hyperlink r:id="Rc14986f18c9b4257">
        <w:r w:rsidRPr="308E77F4" w:rsidR="006D5791">
          <w:rPr>
            <w:rStyle w:val="Hyperlink"/>
            <w:lang w:bidi="lv-LV"/>
          </w:rPr>
          <w:t>Festivālā “Jaunais Eiropas Bauhaus”</w:t>
        </w:r>
      </w:hyperlink>
      <w:r w:rsidRPr="308E77F4" w:rsidR="006D5791">
        <w:rPr>
          <w:lang w:bidi="lv-LV"/>
        </w:rPr>
        <w:t xml:space="preserve"> piedalās lektori un tiek pārstāvēti projekti no visas Eiropas un ārpus tās. Lūk, kāds ir Latvijas ieguldījums festivālā:</w:t>
      </w:r>
    </w:p>
    <w:p w:rsidRPr="006D5791" w:rsidR="006D5791" w:rsidP="006D5791" w:rsidRDefault="006D5791" w14:paraId="1360662C" w14:textId="434B8291">
      <w:pPr>
        <w:spacing w:line="278" w:lineRule="auto"/>
      </w:pPr>
      <w:r w:rsidRPr="006D5791">
        <w:rPr>
          <w:lang w:bidi="lv-LV"/>
        </w:rPr>
        <w:t>Festivāla</w:t>
      </w:r>
      <w:r w:rsidRPr="006D5791">
        <w:rPr>
          <w:b/>
          <w:lang w:bidi="lv-LV"/>
        </w:rPr>
        <w:t xml:space="preserve"> SATELĪTPASĀKUMI</w:t>
      </w:r>
      <w:r w:rsidRPr="006D5791">
        <w:rPr>
          <w:lang w:bidi="lv-LV"/>
        </w:rPr>
        <w:t xml:space="preserve">:  </w:t>
      </w:r>
    </w:p>
    <w:p w:rsidRPr="006D5791" w:rsidR="006D5791" w:rsidP="3FCBC344" w:rsidRDefault="006D5791" w14:paraId="743C6EBD" w14:textId="29BAE8D8">
      <w:pPr>
        <w:numPr>
          <w:ilvl w:val="0"/>
          <w:numId w:val="92"/>
        </w:numPr>
        <w:spacing w:line="278" w:lineRule="auto"/>
        <w:rPr>
          <w:rFonts w:ascii="Aptos Narrow" w:hAnsi="Aptos Narrow" w:eastAsia="Aptos Narrow" w:cs="Aptos Narrow"/>
          <w:color w:val="242424"/>
          <w:lang w:val="en-GB"/>
        </w:rPr>
      </w:pPr>
      <w:hyperlink r:id="Raa40e01a80954591">
        <w:r w:rsidRPr="308E77F4" w:rsidR="006D5791">
          <w:rPr>
            <w:rStyle w:val="Hyperlink"/>
            <w:b w:val="1"/>
            <w:bCs w:val="1"/>
            <w:lang w:bidi="lv-LV"/>
          </w:rPr>
          <w:t>LIFEBauhausingEurope — transforming neighborhoods towards more sustainable, aesthetic and inclusive communities</w:t>
        </w:r>
      </w:hyperlink>
      <w:r w:rsidRPr="308E77F4" w:rsidR="4180B4FB">
        <w:rPr>
          <w:rFonts w:eastAsia="游明朝" w:eastAsiaTheme="minorEastAsia"/>
          <w:lang w:bidi="lv-LV"/>
        </w:rPr>
        <w:t> — kopā ar Ungāriju, Spāniju un Horvātiju kopienas pasākumos Latviju pārstāvēs Ādaži; šis vairāku pilsētu sadarbības projekts sniegs jaunu izpratni par publisko telpu</w:t>
      </w:r>
    </w:p>
    <w:p w:rsidR="74A885BF" w:rsidP="308E77F4" w:rsidRDefault="74A885BF" w14:paraId="08CF95AA" w14:textId="232E553D">
      <w:pPr>
        <w:spacing w:line="278" w:lineRule="auto"/>
        <w:rPr>
          <w:lang w:val="en-US"/>
        </w:rPr>
      </w:pPr>
      <w:r w:rsidRPr="308E77F4" w:rsidR="74A885BF">
        <w:rPr>
          <w:i w:val="1"/>
          <w:iCs w:val="1"/>
          <w:lang w:bidi="lv-LV"/>
        </w:rPr>
        <w:t xml:space="preserve">Pilna festivāla programma ir pieejama </w:t>
      </w:r>
      <w:hyperlink r:id="R80a08bb981b24b6d">
        <w:r w:rsidRPr="308E77F4" w:rsidR="74A885BF">
          <w:rPr>
            <w:rStyle w:val="Hyperlink"/>
            <w:i w:val="1"/>
            <w:iCs w:val="1"/>
            <w:lang w:bidi="lv-LV"/>
          </w:rPr>
          <w:t>šeit</w:t>
        </w:r>
      </w:hyperlink>
      <w:r w:rsidRPr="308E77F4" w:rsidR="74A885BF">
        <w:rPr>
          <w:i w:val="1"/>
          <w:iCs w:val="1"/>
          <w:lang w:bidi="lv-LV"/>
        </w:rPr>
        <w:t>.</w:t>
      </w:r>
    </w:p>
    <w:p w:rsidRPr="006D5791" w:rsidR="006D5791" w:rsidP="006D5791" w:rsidRDefault="006D5791" w14:paraId="4D7130CF" w14:textId="6C36F81D">
      <w:pPr>
        <w:spacing w:line="278" w:lineRule="auto"/>
      </w:pPr>
      <w:r w:rsidRPr="1292BBB4" w:rsidR="006D5791">
        <w:rPr>
          <w:i w:val="1"/>
          <w:iCs w:val="1"/>
          <w:lang w:bidi="lv-LV"/>
        </w:rPr>
        <w:t>Pilnu satelītpasākumu sarakstu skatiet </w:t>
      </w:r>
      <w:hyperlink r:id="Re0dc429c8492422c">
        <w:r w:rsidRPr="1292BBB4" w:rsidR="006D5791">
          <w:rPr>
            <w:rStyle w:val="Hyperlink"/>
            <w:i w:val="1"/>
            <w:iCs w:val="1"/>
            <w:lang w:bidi="lv-LV"/>
          </w:rPr>
          <w:t>šeit</w:t>
        </w:r>
      </w:hyperlink>
      <w:r w:rsidRPr="1292BBB4" w:rsidR="006D5791">
        <w:rPr>
          <w:i w:val="1"/>
          <w:iCs w:val="1"/>
          <w:lang w:bidi="lv-LV"/>
        </w:rPr>
        <w:t xml:space="preserve">.  </w:t>
      </w:r>
    </w:p>
    <w:p w:rsidRPr="005D1869" w:rsidR="005D1869" w:rsidP="32FBDADC" w:rsidRDefault="009222C8" w14:paraId="59448AB4" w14:textId="47EDF586">
      <w:pPr>
        <w:spacing w:line="278" w:lineRule="auto"/>
        <w:rPr>
          <w:lang w:bidi="lv-LV"/>
        </w:rPr>
      </w:pPr>
    </w:p>
    <w:p w:rsidRPr="001A5D41" w:rsidR="001A5D41" w:rsidP="001A5D41" w:rsidRDefault="009222C8" w14:paraId="394B2665" w14:textId="572E0C34">
      <w:pPr>
        <w:spacing w:line="278" w:lineRule="auto"/>
      </w:pPr>
      <w:r>
        <w:rPr>
          <w:lang w:bidi="lv-LV"/>
        </w:rPr>
        <w:t xml:space="preserve">  </w:t>
      </w:r>
    </w:p>
    <w:p w:rsidRPr="00DB1119" w:rsidR="00DB1119" w:rsidP="00D06A55" w:rsidRDefault="009222C8" w14:paraId="23012E3B" w14:textId="685CF398">
      <w:pPr>
        <w:spacing w:line="278" w:lineRule="auto"/>
      </w:pPr>
      <w:r>
        <w:rPr>
          <w:lang w:bidi="lv-LV"/>
        </w:rPr>
        <w:lastRenderedPageBreak/>
        <w:t xml:space="preserve"> </w:t>
      </w:r>
    </w:p>
    <w:sectPr w:rsidRPr="00DB1119" w:rsidR="00DB111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4EA" w:rsidP="009222C8" w:rsidRDefault="00E214EA" w14:paraId="5863CF7D" w14:textId="77777777">
      <w:pPr>
        <w:spacing w:after="0" w:line="240" w:lineRule="auto"/>
      </w:pPr>
      <w:r>
        <w:separator/>
      </w:r>
    </w:p>
  </w:endnote>
  <w:endnote w:type="continuationSeparator" w:id="0">
    <w:p w:rsidR="00E214EA" w:rsidP="009222C8" w:rsidRDefault="00E214EA" w14:paraId="2E6D9E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4EA" w:rsidP="009222C8" w:rsidRDefault="00E214EA" w14:paraId="02570541" w14:textId="77777777">
      <w:pPr>
        <w:spacing w:after="0" w:line="240" w:lineRule="auto"/>
      </w:pPr>
      <w:r>
        <w:separator/>
      </w:r>
    </w:p>
  </w:footnote>
  <w:footnote w:type="continuationSeparator" w:id="0">
    <w:p w:rsidR="00E214EA" w:rsidP="009222C8" w:rsidRDefault="00E214EA" w14:paraId="1865ADFF"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Ajt8CdA2HG7dd" int2:id="jzYMY6V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1" w15:restartNumberingAfterBreak="0">
    <w:nsid w:val="045B3B99"/>
    <w:multiLevelType w:val="multilevel"/>
    <w:tmpl w:val="5A0E1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040AA9"/>
    <w:multiLevelType w:val="multilevel"/>
    <w:tmpl w:val="4D820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2C1912"/>
    <w:multiLevelType w:val="multilevel"/>
    <w:tmpl w:val="F51CD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4F3385"/>
    <w:multiLevelType w:val="multilevel"/>
    <w:tmpl w:val="8A2C1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716FEC"/>
    <w:multiLevelType w:val="multilevel"/>
    <w:tmpl w:val="26060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7"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FD92D2A"/>
    <w:multiLevelType w:val="multilevel"/>
    <w:tmpl w:val="9F4CA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5F57CD8"/>
    <w:multiLevelType w:val="multilevel"/>
    <w:tmpl w:val="86C6D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65A26BC"/>
    <w:multiLevelType w:val="multilevel"/>
    <w:tmpl w:val="50C03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15"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6" w15:restartNumberingAfterBreak="0">
    <w:nsid w:val="1B5827EE"/>
    <w:multiLevelType w:val="multilevel"/>
    <w:tmpl w:val="25825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8"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C5051C7"/>
    <w:multiLevelType w:val="multilevel"/>
    <w:tmpl w:val="1354F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21" w15:restartNumberingAfterBreak="0">
    <w:nsid w:val="1E734903"/>
    <w:multiLevelType w:val="multilevel"/>
    <w:tmpl w:val="88CC7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FC46C7B"/>
    <w:multiLevelType w:val="multilevel"/>
    <w:tmpl w:val="E79CE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0510A6A"/>
    <w:multiLevelType w:val="multilevel"/>
    <w:tmpl w:val="6AE0A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0E22624"/>
    <w:multiLevelType w:val="multilevel"/>
    <w:tmpl w:val="BCFA7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1160570"/>
    <w:multiLevelType w:val="multilevel"/>
    <w:tmpl w:val="9FE45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2844B9F"/>
    <w:multiLevelType w:val="multilevel"/>
    <w:tmpl w:val="C5D86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35825E3"/>
    <w:multiLevelType w:val="multilevel"/>
    <w:tmpl w:val="3C18C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53466CE"/>
    <w:multiLevelType w:val="multilevel"/>
    <w:tmpl w:val="8A543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66D6AB8"/>
    <w:multiLevelType w:val="multilevel"/>
    <w:tmpl w:val="D1286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32"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2B2C7F70"/>
    <w:multiLevelType w:val="multilevel"/>
    <w:tmpl w:val="67D0F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BEE00AE"/>
    <w:multiLevelType w:val="multilevel"/>
    <w:tmpl w:val="5DBEB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7"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8"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2C03650"/>
    <w:multiLevelType w:val="multilevel"/>
    <w:tmpl w:val="B60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7445830"/>
    <w:multiLevelType w:val="multilevel"/>
    <w:tmpl w:val="BDE21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42" w15:restartNumberingAfterBreak="0">
    <w:nsid w:val="3985574A"/>
    <w:multiLevelType w:val="multilevel"/>
    <w:tmpl w:val="06460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A0501EE"/>
    <w:multiLevelType w:val="multilevel"/>
    <w:tmpl w:val="76809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3A272A21"/>
    <w:multiLevelType w:val="multilevel"/>
    <w:tmpl w:val="CB528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3ED07417"/>
    <w:multiLevelType w:val="multilevel"/>
    <w:tmpl w:val="B9407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3F485FAA"/>
    <w:multiLevelType w:val="multilevel"/>
    <w:tmpl w:val="691CF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0651377"/>
    <w:multiLevelType w:val="multilevel"/>
    <w:tmpl w:val="CEA63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49" w15:restartNumberingAfterBreak="0">
    <w:nsid w:val="4290520D"/>
    <w:multiLevelType w:val="multilevel"/>
    <w:tmpl w:val="FC54B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30C6A66"/>
    <w:multiLevelType w:val="multilevel"/>
    <w:tmpl w:val="21EEF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36A6C87"/>
    <w:multiLevelType w:val="multilevel"/>
    <w:tmpl w:val="6DC0C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447870DF"/>
    <w:multiLevelType w:val="multilevel"/>
    <w:tmpl w:val="B0043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45062D10"/>
    <w:multiLevelType w:val="multilevel"/>
    <w:tmpl w:val="09F44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452277B8"/>
    <w:multiLevelType w:val="multilevel"/>
    <w:tmpl w:val="52D2A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A1256F2"/>
    <w:multiLevelType w:val="multilevel"/>
    <w:tmpl w:val="9DB47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4B960A0A"/>
    <w:multiLevelType w:val="multilevel"/>
    <w:tmpl w:val="A6EC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4BDA2D0D"/>
    <w:multiLevelType w:val="multilevel"/>
    <w:tmpl w:val="27820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4E224567"/>
    <w:multiLevelType w:val="multilevel"/>
    <w:tmpl w:val="9CB68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53996852"/>
    <w:multiLevelType w:val="multilevel"/>
    <w:tmpl w:val="C3E6F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5B341BFD"/>
    <w:multiLevelType w:val="multilevel"/>
    <w:tmpl w:val="F116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5C7B3018"/>
    <w:multiLevelType w:val="multilevel"/>
    <w:tmpl w:val="78AE1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7" w15:restartNumberingAfterBreak="0">
    <w:nsid w:val="63532EB2"/>
    <w:multiLevelType w:val="multilevel"/>
    <w:tmpl w:val="4B80D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42A691D"/>
    <w:multiLevelType w:val="multilevel"/>
    <w:tmpl w:val="B274A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7556ABE"/>
    <w:multiLevelType w:val="multilevel"/>
    <w:tmpl w:val="A1301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2" w15:restartNumberingAfterBreak="0">
    <w:nsid w:val="693D2619"/>
    <w:multiLevelType w:val="multilevel"/>
    <w:tmpl w:val="80A4B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74" w15:restartNumberingAfterBreak="0">
    <w:nsid w:val="6C473F5B"/>
    <w:multiLevelType w:val="multilevel"/>
    <w:tmpl w:val="77D80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6CD74F93"/>
    <w:multiLevelType w:val="multilevel"/>
    <w:tmpl w:val="1BBC5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6CF24751"/>
    <w:multiLevelType w:val="multilevel"/>
    <w:tmpl w:val="69927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6D4A0324"/>
    <w:multiLevelType w:val="multilevel"/>
    <w:tmpl w:val="70BA2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6DD971F7"/>
    <w:multiLevelType w:val="multilevel"/>
    <w:tmpl w:val="B91A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6FEA2F0B"/>
    <w:multiLevelType w:val="multilevel"/>
    <w:tmpl w:val="07B63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716C1572"/>
    <w:multiLevelType w:val="multilevel"/>
    <w:tmpl w:val="D56E9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731C3BB0"/>
    <w:multiLevelType w:val="multilevel"/>
    <w:tmpl w:val="0B12F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74BE69B4"/>
    <w:multiLevelType w:val="multilevel"/>
    <w:tmpl w:val="EEF4A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763943EC"/>
    <w:multiLevelType w:val="multilevel"/>
    <w:tmpl w:val="ED3E2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abstractNum w:abstractNumId="90" w15:restartNumberingAfterBreak="0">
    <w:nsid w:val="7A2248A4"/>
    <w:multiLevelType w:val="multilevel"/>
    <w:tmpl w:val="0A1C4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7B1D5CF7"/>
    <w:multiLevelType w:val="multilevel"/>
    <w:tmpl w:val="8D7C5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25006154">
    <w:abstractNumId w:val="41"/>
  </w:num>
  <w:num w:numId="2" w16cid:durableId="2079550593">
    <w:abstractNumId w:val="31"/>
  </w:num>
  <w:num w:numId="3" w16cid:durableId="1437140671">
    <w:abstractNumId w:val="14"/>
  </w:num>
  <w:num w:numId="4" w16cid:durableId="1481921683">
    <w:abstractNumId w:val="0"/>
  </w:num>
  <w:num w:numId="5" w16cid:durableId="1596983477">
    <w:abstractNumId w:val="73"/>
  </w:num>
  <w:num w:numId="6" w16cid:durableId="1928463615">
    <w:abstractNumId w:val="89"/>
  </w:num>
  <w:num w:numId="7" w16cid:durableId="1007100071">
    <w:abstractNumId w:val="66"/>
  </w:num>
  <w:num w:numId="8" w16cid:durableId="1129978237">
    <w:abstractNumId w:val="6"/>
  </w:num>
  <w:num w:numId="9" w16cid:durableId="1655790781">
    <w:abstractNumId w:val="20"/>
  </w:num>
  <w:num w:numId="10" w16cid:durableId="1774859465">
    <w:abstractNumId w:val="15"/>
  </w:num>
  <w:num w:numId="11" w16cid:durableId="1868447838">
    <w:abstractNumId w:val="7"/>
  </w:num>
  <w:num w:numId="12" w16cid:durableId="246960323">
    <w:abstractNumId w:val="9"/>
  </w:num>
  <w:num w:numId="13" w16cid:durableId="30502326">
    <w:abstractNumId w:val="37"/>
  </w:num>
  <w:num w:numId="14" w16cid:durableId="305473912">
    <w:abstractNumId w:val="60"/>
  </w:num>
  <w:num w:numId="15" w16cid:durableId="602998503">
    <w:abstractNumId w:val="48"/>
  </w:num>
  <w:num w:numId="16" w16cid:durableId="64957142">
    <w:abstractNumId w:val="86"/>
  </w:num>
  <w:num w:numId="17" w16cid:durableId="672875224">
    <w:abstractNumId w:val="36"/>
  </w:num>
  <w:num w:numId="18" w16cid:durableId="819734203">
    <w:abstractNumId w:val="17"/>
  </w:num>
  <w:num w:numId="19" w16cid:durableId="843861196">
    <w:abstractNumId w:val="71"/>
  </w:num>
  <w:num w:numId="20" w16cid:durableId="87191046">
    <w:abstractNumId w:val="18"/>
  </w:num>
  <w:num w:numId="21" w16cid:durableId="792216386">
    <w:abstractNumId w:val="33"/>
  </w:num>
  <w:num w:numId="22" w16cid:durableId="628050350">
    <w:abstractNumId w:val="32"/>
  </w:num>
  <w:num w:numId="23" w16cid:durableId="1021905101">
    <w:abstractNumId w:val="80"/>
  </w:num>
  <w:num w:numId="24" w16cid:durableId="273445545">
    <w:abstractNumId w:val="58"/>
  </w:num>
  <w:num w:numId="25" w16cid:durableId="189488567">
    <w:abstractNumId w:val="88"/>
  </w:num>
  <w:num w:numId="26" w16cid:durableId="1329096716">
    <w:abstractNumId w:val="10"/>
  </w:num>
  <w:num w:numId="27" w16cid:durableId="228200751">
    <w:abstractNumId w:val="83"/>
  </w:num>
  <w:num w:numId="28" w16cid:durableId="821655118">
    <w:abstractNumId w:val="69"/>
  </w:num>
  <w:num w:numId="29" w16cid:durableId="1826894005">
    <w:abstractNumId w:val="78"/>
  </w:num>
  <w:num w:numId="30" w16cid:durableId="1333869824">
    <w:abstractNumId w:val="63"/>
  </w:num>
  <w:num w:numId="31" w16cid:durableId="1765804886">
    <w:abstractNumId w:val="62"/>
  </w:num>
  <w:num w:numId="32" w16cid:durableId="184222026">
    <w:abstractNumId w:val="11"/>
  </w:num>
  <w:num w:numId="33" w16cid:durableId="1857618611">
    <w:abstractNumId w:val="28"/>
  </w:num>
  <w:num w:numId="34" w16cid:durableId="517348403">
    <w:abstractNumId w:val="38"/>
  </w:num>
  <w:num w:numId="35" w16cid:durableId="198974731">
    <w:abstractNumId w:val="52"/>
  </w:num>
  <w:num w:numId="36" w16cid:durableId="1891309647">
    <w:abstractNumId w:val="82"/>
  </w:num>
  <w:num w:numId="37" w16cid:durableId="359088691">
    <w:abstractNumId w:val="39"/>
  </w:num>
  <w:num w:numId="38" w16cid:durableId="1424377816">
    <w:abstractNumId w:val="45"/>
  </w:num>
  <w:num w:numId="39" w16cid:durableId="1707245189">
    <w:abstractNumId w:val="44"/>
  </w:num>
  <w:num w:numId="40" w16cid:durableId="941304783">
    <w:abstractNumId w:val="8"/>
  </w:num>
  <w:num w:numId="41" w16cid:durableId="424426340">
    <w:abstractNumId w:val="79"/>
  </w:num>
  <w:num w:numId="42" w16cid:durableId="721750355">
    <w:abstractNumId w:val="72"/>
  </w:num>
  <w:num w:numId="43" w16cid:durableId="2140175482">
    <w:abstractNumId w:val="84"/>
  </w:num>
  <w:num w:numId="44" w16cid:durableId="533464644">
    <w:abstractNumId w:val="43"/>
  </w:num>
  <w:num w:numId="45" w16cid:durableId="1034037558">
    <w:abstractNumId w:val="4"/>
  </w:num>
  <w:num w:numId="46" w16cid:durableId="1357728143">
    <w:abstractNumId w:val="53"/>
  </w:num>
  <w:num w:numId="47" w16cid:durableId="1489320858">
    <w:abstractNumId w:val="50"/>
  </w:num>
  <w:num w:numId="48" w16cid:durableId="663124779">
    <w:abstractNumId w:val="54"/>
  </w:num>
  <w:num w:numId="49" w16cid:durableId="144246743">
    <w:abstractNumId w:val="77"/>
  </w:num>
  <w:num w:numId="50" w16cid:durableId="1021468627">
    <w:abstractNumId w:val="46"/>
  </w:num>
  <w:num w:numId="51" w16cid:durableId="1429235066">
    <w:abstractNumId w:val="90"/>
  </w:num>
  <w:num w:numId="52" w16cid:durableId="1311597832">
    <w:abstractNumId w:val="47"/>
  </w:num>
  <w:num w:numId="53" w16cid:durableId="386538786">
    <w:abstractNumId w:val="27"/>
  </w:num>
  <w:num w:numId="54" w16cid:durableId="793136935">
    <w:abstractNumId w:val="67"/>
  </w:num>
  <w:num w:numId="55" w16cid:durableId="801120128">
    <w:abstractNumId w:val="91"/>
  </w:num>
  <w:num w:numId="56" w16cid:durableId="969476117">
    <w:abstractNumId w:val="16"/>
  </w:num>
  <w:num w:numId="57" w16cid:durableId="861674504">
    <w:abstractNumId w:val="51"/>
  </w:num>
  <w:num w:numId="58" w16cid:durableId="139543944">
    <w:abstractNumId w:val="12"/>
  </w:num>
  <w:num w:numId="59" w16cid:durableId="1251885397">
    <w:abstractNumId w:val="49"/>
  </w:num>
  <w:num w:numId="60" w16cid:durableId="1234587530">
    <w:abstractNumId w:val="25"/>
  </w:num>
  <w:num w:numId="61" w16cid:durableId="253439668">
    <w:abstractNumId w:val="42"/>
  </w:num>
  <w:num w:numId="62" w16cid:durableId="1242982608">
    <w:abstractNumId w:val="64"/>
  </w:num>
  <w:num w:numId="63" w16cid:durableId="1073160069">
    <w:abstractNumId w:val="19"/>
  </w:num>
  <w:num w:numId="64" w16cid:durableId="622424761">
    <w:abstractNumId w:val="85"/>
  </w:num>
  <w:num w:numId="65" w16cid:durableId="760490610">
    <w:abstractNumId w:val="75"/>
  </w:num>
  <w:num w:numId="66" w16cid:durableId="716977791">
    <w:abstractNumId w:val="3"/>
  </w:num>
  <w:num w:numId="67" w16cid:durableId="72632759">
    <w:abstractNumId w:val="87"/>
  </w:num>
  <w:num w:numId="68" w16cid:durableId="598948307">
    <w:abstractNumId w:val="40"/>
  </w:num>
  <w:num w:numId="69" w16cid:durableId="809051338">
    <w:abstractNumId w:val="13"/>
  </w:num>
  <w:num w:numId="70" w16cid:durableId="778333977">
    <w:abstractNumId w:val="29"/>
  </w:num>
  <w:num w:numId="71" w16cid:durableId="82383404">
    <w:abstractNumId w:val="68"/>
  </w:num>
  <w:num w:numId="72" w16cid:durableId="1316179475">
    <w:abstractNumId w:val="24"/>
  </w:num>
  <w:num w:numId="73" w16cid:durableId="2126997289">
    <w:abstractNumId w:val="2"/>
  </w:num>
  <w:num w:numId="74" w16cid:durableId="1613782233">
    <w:abstractNumId w:val="65"/>
  </w:num>
  <w:num w:numId="75" w16cid:durableId="1819150627">
    <w:abstractNumId w:val="57"/>
  </w:num>
  <w:num w:numId="76" w16cid:durableId="959843516">
    <w:abstractNumId w:val="30"/>
  </w:num>
  <w:num w:numId="77" w16cid:durableId="884488757">
    <w:abstractNumId w:val="55"/>
  </w:num>
  <w:num w:numId="78" w16cid:durableId="347297373">
    <w:abstractNumId w:val="59"/>
  </w:num>
  <w:num w:numId="79" w16cid:durableId="564025359">
    <w:abstractNumId w:val="35"/>
  </w:num>
  <w:num w:numId="80" w16cid:durableId="119500659">
    <w:abstractNumId w:val="76"/>
  </w:num>
  <w:num w:numId="81" w16cid:durableId="1782870732">
    <w:abstractNumId w:val="70"/>
  </w:num>
  <w:num w:numId="82" w16cid:durableId="139269724">
    <w:abstractNumId w:val="81"/>
  </w:num>
  <w:num w:numId="83" w16cid:durableId="609046131">
    <w:abstractNumId w:val="5"/>
  </w:num>
  <w:num w:numId="84" w16cid:durableId="210046400">
    <w:abstractNumId w:val="56"/>
  </w:num>
  <w:num w:numId="85" w16cid:durableId="1984696501">
    <w:abstractNumId w:val="26"/>
  </w:num>
  <w:num w:numId="86" w16cid:durableId="1952204224">
    <w:abstractNumId w:val="21"/>
  </w:num>
  <w:num w:numId="87" w16cid:durableId="603345428">
    <w:abstractNumId w:val="22"/>
  </w:num>
  <w:num w:numId="88" w16cid:durableId="1192647827">
    <w:abstractNumId w:val="61"/>
  </w:num>
  <w:num w:numId="89" w16cid:durableId="1888754373">
    <w:abstractNumId w:val="34"/>
  </w:num>
  <w:num w:numId="90" w16cid:durableId="2011521249">
    <w:abstractNumId w:val="23"/>
  </w:num>
  <w:num w:numId="91" w16cid:durableId="1256787508">
    <w:abstractNumId w:val="74"/>
  </w:num>
  <w:num w:numId="92" w16cid:durableId="809790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F7C49"/>
    <w:rsid w:val="000FE289"/>
    <w:rsid w:val="00100ABA"/>
    <w:rsid w:val="001211A5"/>
    <w:rsid w:val="00121E4F"/>
    <w:rsid w:val="00121F6D"/>
    <w:rsid w:val="00122B26"/>
    <w:rsid w:val="00126EB8"/>
    <w:rsid w:val="00130303"/>
    <w:rsid w:val="001322A4"/>
    <w:rsid w:val="0013269E"/>
    <w:rsid w:val="00137A4A"/>
    <w:rsid w:val="00150D8F"/>
    <w:rsid w:val="0015266C"/>
    <w:rsid w:val="00153F02"/>
    <w:rsid w:val="00154235"/>
    <w:rsid w:val="001545C2"/>
    <w:rsid w:val="001546E5"/>
    <w:rsid w:val="00156C02"/>
    <w:rsid w:val="00160680"/>
    <w:rsid w:val="001611BE"/>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C7D92"/>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24719"/>
    <w:rsid w:val="00333014"/>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612B"/>
    <w:rsid w:val="004172CE"/>
    <w:rsid w:val="00420FF6"/>
    <w:rsid w:val="00423EB5"/>
    <w:rsid w:val="00430BAA"/>
    <w:rsid w:val="00430CD6"/>
    <w:rsid w:val="00451AC3"/>
    <w:rsid w:val="00454052"/>
    <w:rsid w:val="00456A79"/>
    <w:rsid w:val="00464A83"/>
    <w:rsid w:val="00465AED"/>
    <w:rsid w:val="00467A2E"/>
    <w:rsid w:val="00474228"/>
    <w:rsid w:val="00475DC6"/>
    <w:rsid w:val="00485281"/>
    <w:rsid w:val="0048634F"/>
    <w:rsid w:val="00486F60"/>
    <w:rsid w:val="004917DE"/>
    <w:rsid w:val="00495175"/>
    <w:rsid w:val="00495594"/>
    <w:rsid w:val="00495E2C"/>
    <w:rsid w:val="004C319D"/>
    <w:rsid w:val="004C3EC9"/>
    <w:rsid w:val="004C71A7"/>
    <w:rsid w:val="004C7AE2"/>
    <w:rsid w:val="004D3BFE"/>
    <w:rsid w:val="004D3F44"/>
    <w:rsid w:val="004D407A"/>
    <w:rsid w:val="004D43DD"/>
    <w:rsid w:val="004D5669"/>
    <w:rsid w:val="004E3E09"/>
    <w:rsid w:val="004F2085"/>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550A"/>
    <w:rsid w:val="005A38DA"/>
    <w:rsid w:val="005B414E"/>
    <w:rsid w:val="005B482D"/>
    <w:rsid w:val="005C0700"/>
    <w:rsid w:val="005C1BEB"/>
    <w:rsid w:val="005C3D91"/>
    <w:rsid w:val="005C44A2"/>
    <w:rsid w:val="005C4C83"/>
    <w:rsid w:val="005D1869"/>
    <w:rsid w:val="005E119B"/>
    <w:rsid w:val="005E6CDC"/>
    <w:rsid w:val="005EA611"/>
    <w:rsid w:val="005F4AD3"/>
    <w:rsid w:val="005F7B01"/>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637B"/>
    <w:rsid w:val="006C6DB9"/>
    <w:rsid w:val="006D0AFE"/>
    <w:rsid w:val="006D28FD"/>
    <w:rsid w:val="006D3643"/>
    <w:rsid w:val="006D5791"/>
    <w:rsid w:val="006D6686"/>
    <w:rsid w:val="006D7030"/>
    <w:rsid w:val="006E28DC"/>
    <w:rsid w:val="006E606C"/>
    <w:rsid w:val="00706F5B"/>
    <w:rsid w:val="00712440"/>
    <w:rsid w:val="00722A21"/>
    <w:rsid w:val="00731E83"/>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726E"/>
    <w:rsid w:val="007D4097"/>
    <w:rsid w:val="007D5D85"/>
    <w:rsid w:val="007D6C3E"/>
    <w:rsid w:val="007E4E71"/>
    <w:rsid w:val="007E5E21"/>
    <w:rsid w:val="007F1747"/>
    <w:rsid w:val="00801488"/>
    <w:rsid w:val="00801C44"/>
    <w:rsid w:val="00804825"/>
    <w:rsid w:val="00804DCA"/>
    <w:rsid w:val="00807D1B"/>
    <w:rsid w:val="00810B04"/>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768F"/>
    <w:rsid w:val="008A3610"/>
    <w:rsid w:val="008B1B52"/>
    <w:rsid w:val="008C5208"/>
    <w:rsid w:val="008C66E7"/>
    <w:rsid w:val="008D02E6"/>
    <w:rsid w:val="008D0BF5"/>
    <w:rsid w:val="008E4062"/>
    <w:rsid w:val="008F5D72"/>
    <w:rsid w:val="009027DB"/>
    <w:rsid w:val="00902BFD"/>
    <w:rsid w:val="0090671D"/>
    <w:rsid w:val="009077DC"/>
    <w:rsid w:val="009148DE"/>
    <w:rsid w:val="009222C8"/>
    <w:rsid w:val="009315B2"/>
    <w:rsid w:val="00935BCF"/>
    <w:rsid w:val="0093667D"/>
    <w:rsid w:val="0094640B"/>
    <w:rsid w:val="00954036"/>
    <w:rsid w:val="009565D8"/>
    <w:rsid w:val="00963060"/>
    <w:rsid w:val="0097072B"/>
    <w:rsid w:val="0097AE37"/>
    <w:rsid w:val="00990EC9"/>
    <w:rsid w:val="0099626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24171"/>
    <w:rsid w:val="00A377D4"/>
    <w:rsid w:val="00A57321"/>
    <w:rsid w:val="00A73F18"/>
    <w:rsid w:val="00A7551E"/>
    <w:rsid w:val="00A75F2B"/>
    <w:rsid w:val="00A83DD1"/>
    <w:rsid w:val="00A85481"/>
    <w:rsid w:val="00A85E31"/>
    <w:rsid w:val="00A90A2E"/>
    <w:rsid w:val="00A92B46"/>
    <w:rsid w:val="00A92EB8"/>
    <w:rsid w:val="00AA3FC1"/>
    <w:rsid w:val="00AA6094"/>
    <w:rsid w:val="00AB3C62"/>
    <w:rsid w:val="00AB3D59"/>
    <w:rsid w:val="00AC0CE1"/>
    <w:rsid w:val="00AC473B"/>
    <w:rsid w:val="00AE14E0"/>
    <w:rsid w:val="00AE3612"/>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6F5C"/>
    <w:rsid w:val="00B79529"/>
    <w:rsid w:val="00B8155E"/>
    <w:rsid w:val="00B81C49"/>
    <w:rsid w:val="00B86584"/>
    <w:rsid w:val="00B90F08"/>
    <w:rsid w:val="00B93095"/>
    <w:rsid w:val="00BB09BC"/>
    <w:rsid w:val="00BC667E"/>
    <w:rsid w:val="00BE0FA4"/>
    <w:rsid w:val="00BF1951"/>
    <w:rsid w:val="00C13E3A"/>
    <w:rsid w:val="00C17990"/>
    <w:rsid w:val="00C236D6"/>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3E86"/>
    <w:rsid w:val="00CCD2C9"/>
    <w:rsid w:val="00CD2133"/>
    <w:rsid w:val="00CD6E69"/>
    <w:rsid w:val="00CD7982"/>
    <w:rsid w:val="00CF30FA"/>
    <w:rsid w:val="00CF38A8"/>
    <w:rsid w:val="00CF50A1"/>
    <w:rsid w:val="00CF6B29"/>
    <w:rsid w:val="00D03413"/>
    <w:rsid w:val="00D06A55"/>
    <w:rsid w:val="00D14227"/>
    <w:rsid w:val="00D21C3F"/>
    <w:rsid w:val="00D2DD2E"/>
    <w:rsid w:val="00D33760"/>
    <w:rsid w:val="00D37DE5"/>
    <w:rsid w:val="00D40800"/>
    <w:rsid w:val="00D431E5"/>
    <w:rsid w:val="00D50BB1"/>
    <w:rsid w:val="00D55A84"/>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2926"/>
    <w:rsid w:val="00DE77A6"/>
    <w:rsid w:val="00DE7DA9"/>
    <w:rsid w:val="00DE7EBF"/>
    <w:rsid w:val="00DF2C88"/>
    <w:rsid w:val="00DF6725"/>
    <w:rsid w:val="00E113E6"/>
    <w:rsid w:val="00E12345"/>
    <w:rsid w:val="00E214EA"/>
    <w:rsid w:val="00E30580"/>
    <w:rsid w:val="00E354FD"/>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3DFC"/>
    <w:rsid w:val="00F374DE"/>
    <w:rsid w:val="00F51120"/>
    <w:rsid w:val="00F5209D"/>
    <w:rsid w:val="00F636BF"/>
    <w:rsid w:val="00F65B02"/>
    <w:rsid w:val="00F70A72"/>
    <w:rsid w:val="00F81BA6"/>
    <w:rsid w:val="00F827A5"/>
    <w:rsid w:val="00F91C52"/>
    <w:rsid w:val="00F91F7E"/>
    <w:rsid w:val="00F92865"/>
    <w:rsid w:val="00F93788"/>
    <w:rsid w:val="00F93B00"/>
    <w:rsid w:val="00F991FF"/>
    <w:rsid w:val="00FB7844"/>
    <w:rsid w:val="00FC1C76"/>
    <w:rsid w:val="00FD49FA"/>
    <w:rsid w:val="00FD6D08"/>
    <w:rsid w:val="00FD7C60"/>
    <w:rsid w:val="00FE2634"/>
    <w:rsid w:val="00FE3600"/>
    <w:rsid w:val="00FE363C"/>
    <w:rsid w:val="00FE4DFD"/>
    <w:rsid w:val="00FE4F3C"/>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F9D41A"/>
    <w:rsid w:val="0205C255"/>
    <w:rsid w:val="020BD7D7"/>
    <w:rsid w:val="0229D146"/>
    <w:rsid w:val="0232D2E9"/>
    <w:rsid w:val="02341F94"/>
    <w:rsid w:val="02369349"/>
    <w:rsid w:val="025E029D"/>
    <w:rsid w:val="02906657"/>
    <w:rsid w:val="029AC17D"/>
    <w:rsid w:val="029BC1CF"/>
    <w:rsid w:val="02A40869"/>
    <w:rsid w:val="02A905FE"/>
    <w:rsid w:val="02DA2F2C"/>
    <w:rsid w:val="02E23786"/>
    <w:rsid w:val="02E2661C"/>
    <w:rsid w:val="02F5783F"/>
    <w:rsid w:val="02F7A112"/>
    <w:rsid w:val="02FA1B37"/>
    <w:rsid w:val="03176995"/>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62E12"/>
    <w:rsid w:val="03C9C3B5"/>
    <w:rsid w:val="03CBDD4E"/>
    <w:rsid w:val="03D2BEA8"/>
    <w:rsid w:val="03D97543"/>
    <w:rsid w:val="03D9E1E5"/>
    <w:rsid w:val="03ECBFA7"/>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7A121"/>
    <w:rsid w:val="04965F6B"/>
    <w:rsid w:val="0496FD2E"/>
    <w:rsid w:val="049F60C5"/>
    <w:rsid w:val="04A0463C"/>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6FBA2"/>
    <w:rsid w:val="058EABE1"/>
    <w:rsid w:val="0593B714"/>
    <w:rsid w:val="05A363E6"/>
    <w:rsid w:val="05B41A0A"/>
    <w:rsid w:val="05B78D24"/>
    <w:rsid w:val="05D839ED"/>
    <w:rsid w:val="05DF5AD5"/>
    <w:rsid w:val="05E45A52"/>
    <w:rsid w:val="05E894FA"/>
    <w:rsid w:val="05EE5513"/>
    <w:rsid w:val="05F8FDAC"/>
    <w:rsid w:val="05FD9DB4"/>
    <w:rsid w:val="0601B3CB"/>
    <w:rsid w:val="06146488"/>
    <w:rsid w:val="061ED48A"/>
    <w:rsid w:val="0621A9A0"/>
    <w:rsid w:val="063048A9"/>
    <w:rsid w:val="0639C4A1"/>
    <w:rsid w:val="0648AD70"/>
    <w:rsid w:val="064E99D6"/>
    <w:rsid w:val="0655EE90"/>
    <w:rsid w:val="06673E0D"/>
    <w:rsid w:val="066A9300"/>
    <w:rsid w:val="067FB92E"/>
    <w:rsid w:val="0688289B"/>
    <w:rsid w:val="068B6C36"/>
    <w:rsid w:val="06971FAF"/>
    <w:rsid w:val="0698EF1D"/>
    <w:rsid w:val="06A21E8F"/>
    <w:rsid w:val="06AA5D9E"/>
    <w:rsid w:val="06B90DA4"/>
    <w:rsid w:val="06CBC522"/>
    <w:rsid w:val="06E9DAFC"/>
    <w:rsid w:val="06EE1794"/>
    <w:rsid w:val="06FCAF86"/>
    <w:rsid w:val="06FF76E0"/>
    <w:rsid w:val="0707B02A"/>
    <w:rsid w:val="070AC1BD"/>
    <w:rsid w:val="070F5971"/>
    <w:rsid w:val="0712E3C9"/>
    <w:rsid w:val="071323AC"/>
    <w:rsid w:val="071E024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D0CE35"/>
    <w:rsid w:val="07DB3640"/>
    <w:rsid w:val="07EEFF17"/>
    <w:rsid w:val="07FB89AC"/>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F465F5"/>
    <w:rsid w:val="09028073"/>
    <w:rsid w:val="090A626B"/>
    <w:rsid w:val="09132E02"/>
    <w:rsid w:val="091AFBEB"/>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E81439"/>
    <w:rsid w:val="09EB862F"/>
    <w:rsid w:val="09EC0A8C"/>
    <w:rsid w:val="09F0119B"/>
    <w:rsid w:val="0A03ABB6"/>
    <w:rsid w:val="0A1642E6"/>
    <w:rsid w:val="0A18921E"/>
    <w:rsid w:val="0A261FFB"/>
    <w:rsid w:val="0A3D7836"/>
    <w:rsid w:val="0A4C5D97"/>
    <w:rsid w:val="0A5F2A61"/>
    <w:rsid w:val="0A65A378"/>
    <w:rsid w:val="0A663DBC"/>
    <w:rsid w:val="0A6AFBF9"/>
    <w:rsid w:val="0A6E1636"/>
    <w:rsid w:val="0A759AE5"/>
    <w:rsid w:val="0A76534D"/>
    <w:rsid w:val="0A7D51B0"/>
    <w:rsid w:val="0A823CDF"/>
    <w:rsid w:val="0AA9D4BF"/>
    <w:rsid w:val="0AAFB5D1"/>
    <w:rsid w:val="0AC00178"/>
    <w:rsid w:val="0AC409B2"/>
    <w:rsid w:val="0B061CE2"/>
    <w:rsid w:val="0B2E5BEE"/>
    <w:rsid w:val="0B9D886E"/>
    <w:rsid w:val="0BA8FBAD"/>
    <w:rsid w:val="0BB2D676"/>
    <w:rsid w:val="0BBE0AAD"/>
    <w:rsid w:val="0BEA6FEE"/>
    <w:rsid w:val="0BFBAA45"/>
    <w:rsid w:val="0C017DC0"/>
    <w:rsid w:val="0C0C46D5"/>
    <w:rsid w:val="0C0C6865"/>
    <w:rsid w:val="0C2291BA"/>
    <w:rsid w:val="0C475FA2"/>
    <w:rsid w:val="0C4EA1A1"/>
    <w:rsid w:val="0C4F2567"/>
    <w:rsid w:val="0C513655"/>
    <w:rsid w:val="0C63EBE5"/>
    <w:rsid w:val="0C87DEAD"/>
    <w:rsid w:val="0C923B87"/>
    <w:rsid w:val="0C930DD0"/>
    <w:rsid w:val="0CCF3629"/>
    <w:rsid w:val="0CD310BD"/>
    <w:rsid w:val="0CD6E5A9"/>
    <w:rsid w:val="0CDAA3EC"/>
    <w:rsid w:val="0CE6547B"/>
    <w:rsid w:val="0CF16BBC"/>
    <w:rsid w:val="0CF587EE"/>
    <w:rsid w:val="0D10DFFB"/>
    <w:rsid w:val="0D1CE0E2"/>
    <w:rsid w:val="0D1E091E"/>
    <w:rsid w:val="0D41385C"/>
    <w:rsid w:val="0D433853"/>
    <w:rsid w:val="0D7A8ACF"/>
    <w:rsid w:val="0D7E0F35"/>
    <w:rsid w:val="0D97D568"/>
    <w:rsid w:val="0D985E27"/>
    <w:rsid w:val="0DB24499"/>
    <w:rsid w:val="0DB8920B"/>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C2FD2A"/>
    <w:rsid w:val="0EC34D0E"/>
    <w:rsid w:val="0ECE9458"/>
    <w:rsid w:val="0EE79A88"/>
    <w:rsid w:val="0EEBD695"/>
    <w:rsid w:val="0EEE0CD3"/>
    <w:rsid w:val="0F00319D"/>
    <w:rsid w:val="0F133244"/>
    <w:rsid w:val="0F174BF1"/>
    <w:rsid w:val="0F34A70C"/>
    <w:rsid w:val="0F3A3EFA"/>
    <w:rsid w:val="0F6006F3"/>
    <w:rsid w:val="0F6988F9"/>
    <w:rsid w:val="0F81B924"/>
    <w:rsid w:val="0F8BD745"/>
    <w:rsid w:val="0F90393A"/>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3602FE"/>
    <w:rsid w:val="10380AAF"/>
    <w:rsid w:val="103E2DC3"/>
    <w:rsid w:val="103ECAEB"/>
    <w:rsid w:val="104559E9"/>
    <w:rsid w:val="105328CD"/>
    <w:rsid w:val="1056BEBB"/>
    <w:rsid w:val="105AFDBD"/>
    <w:rsid w:val="1065FB4A"/>
    <w:rsid w:val="106BC853"/>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5953E"/>
    <w:rsid w:val="11F95C41"/>
    <w:rsid w:val="1201F00C"/>
    <w:rsid w:val="1210CB17"/>
    <w:rsid w:val="12258C1B"/>
    <w:rsid w:val="1225EE6A"/>
    <w:rsid w:val="122F7E05"/>
    <w:rsid w:val="1233B867"/>
    <w:rsid w:val="12348D48"/>
    <w:rsid w:val="124FE164"/>
    <w:rsid w:val="12551A7C"/>
    <w:rsid w:val="1266245B"/>
    <w:rsid w:val="12865DFE"/>
    <w:rsid w:val="128761B2"/>
    <w:rsid w:val="12887AC5"/>
    <w:rsid w:val="1292BBB4"/>
    <w:rsid w:val="129D1EBE"/>
    <w:rsid w:val="12A64B24"/>
    <w:rsid w:val="12A66127"/>
    <w:rsid w:val="12AB27BC"/>
    <w:rsid w:val="12BAF110"/>
    <w:rsid w:val="12C031A9"/>
    <w:rsid w:val="12E7F709"/>
    <w:rsid w:val="12FBF51D"/>
    <w:rsid w:val="131B493B"/>
    <w:rsid w:val="131E56E4"/>
    <w:rsid w:val="13361A5F"/>
    <w:rsid w:val="133B256A"/>
    <w:rsid w:val="133B545B"/>
    <w:rsid w:val="133E77AD"/>
    <w:rsid w:val="13498196"/>
    <w:rsid w:val="134C87EC"/>
    <w:rsid w:val="13A2AB5A"/>
    <w:rsid w:val="13A5A88C"/>
    <w:rsid w:val="13A8CEAA"/>
    <w:rsid w:val="13AC17C7"/>
    <w:rsid w:val="13AE4D31"/>
    <w:rsid w:val="13B2DCCE"/>
    <w:rsid w:val="13D443EC"/>
    <w:rsid w:val="13D776E4"/>
    <w:rsid w:val="13DFB2A9"/>
    <w:rsid w:val="13E07AA4"/>
    <w:rsid w:val="13E4A408"/>
    <w:rsid w:val="13E96469"/>
    <w:rsid w:val="13FD25F1"/>
    <w:rsid w:val="13FD49D1"/>
    <w:rsid w:val="14042896"/>
    <w:rsid w:val="14086ADE"/>
    <w:rsid w:val="142DC62B"/>
    <w:rsid w:val="14518E3D"/>
    <w:rsid w:val="1455A380"/>
    <w:rsid w:val="1460102D"/>
    <w:rsid w:val="1462E7AF"/>
    <w:rsid w:val="14790496"/>
    <w:rsid w:val="147AA7AB"/>
    <w:rsid w:val="148CA4D0"/>
    <w:rsid w:val="1499ADD1"/>
    <w:rsid w:val="14A2B4B3"/>
    <w:rsid w:val="14A7CF1A"/>
    <w:rsid w:val="14B04834"/>
    <w:rsid w:val="14CD025A"/>
    <w:rsid w:val="14D1EAC0"/>
    <w:rsid w:val="14FB4C52"/>
    <w:rsid w:val="1503431E"/>
    <w:rsid w:val="151FF313"/>
    <w:rsid w:val="1520A1FE"/>
    <w:rsid w:val="152ADC29"/>
    <w:rsid w:val="152FF34D"/>
    <w:rsid w:val="154251A3"/>
    <w:rsid w:val="1543A128"/>
    <w:rsid w:val="1548A492"/>
    <w:rsid w:val="157154AA"/>
    <w:rsid w:val="158536A8"/>
    <w:rsid w:val="158B2469"/>
    <w:rsid w:val="15BE9692"/>
    <w:rsid w:val="15C04379"/>
    <w:rsid w:val="15C085BB"/>
    <w:rsid w:val="15C1C971"/>
    <w:rsid w:val="15C91ED2"/>
    <w:rsid w:val="15D83BA1"/>
    <w:rsid w:val="15DD216F"/>
    <w:rsid w:val="15F2B429"/>
    <w:rsid w:val="1602B41F"/>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A1AC8"/>
    <w:rsid w:val="16D1B670"/>
    <w:rsid w:val="16D382E5"/>
    <w:rsid w:val="16D4194B"/>
    <w:rsid w:val="16DFECFB"/>
    <w:rsid w:val="16E155DB"/>
    <w:rsid w:val="16F115EB"/>
    <w:rsid w:val="1703FDDA"/>
    <w:rsid w:val="17354387"/>
    <w:rsid w:val="1746F01B"/>
    <w:rsid w:val="1749B4C2"/>
    <w:rsid w:val="175CDC76"/>
    <w:rsid w:val="1764D0A2"/>
    <w:rsid w:val="176D6AF8"/>
    <w:rsid w:val="17914FC4"/>
    <w:rsid w:val="17992010"/>
    <w:rsid w:val="179C6AFF"/>
    <w:rsid w:val="17A2FCC9"/>
    <w:rsid w:val="17A4E9B9"/>
    <w:rsid w:val="17A55307"/>
    <w:rsid w:val="17A74B76"/>
    <w:rsid w:val="17A916D6"/>
    <w:rsid w:val="17BB876B"/>
    <w:rsid w:val="17BBD024"/>
    <w:rsid w:val="17CA3792"/>
    <w:rsid w:val="17FCFA30"/>
    <w:rsid w:val="18098B82"/>
    <w:rsid w:val="180F66DC"/>
    <w:rsid w:val="181528D0"/>
    <w:rsid w:val="181E507D"/>
    <w:rsid w:val="18213CCF"/>
    <w:rsid w:val="182449FB"/>
    <w:rsid w:val="182BE8B5"/>
    <w:rsid w:val="183F364B"/>
    <w:rsid w:val="186279EF"/>
    <w:rsid w:val="1881D8B6"/>
    <w:rsid w:val="189CBF03"/>
    <w:rsid w:val="18A514FD"/>
    <w:rsid w:val="18BB565B"/>
    <w:rsid w:val="18C191DB"/>
    <w:rsid w:val="18C30959"/>
    <w:rsid w:val="18E61B09"/>
    <w:rsid w:val="18E7D0B6"/>
    <w:rsid w:val="18EB5571"/>
    <w:rsid w:val="18ED9B4A"/>
    <w:rsid w:val="18F63754"/>
    <w:rsid w:val="19038953"/>
    <w:rsid w:val="190833F3"/>
    <w:rsid w:val="1912FAAE"/>
    <w:rsid w:val="192372FE"/>
    <w:rsid w:val="192E6B4C"/>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24A69"/>
    <w:rsid w:val="1A357799"/>
    <w:rsid w:val="1A4F7670"/>
    <w:rsid w:val="1A51EF5A"/>
    <w:rsid w:val="1A52CAF8"/>
    <w:rsid w:val="1A5D0F05"/>
    <w:rsid w:val="1A6F2C53"/>
    <w:rsid w:val="1A6FDDE6"/>
    <w:rsid w:val="1A75F816"/>
    <w:rsid w:val="1A78A5D5"/>
    <w:rsid w:val="1A7F384C"/>
    <w:rsid w:val="1A82CC57"/>
    <w:rsid w:val="1A9E8E50"/>
    <w:rsid w:val="1AA93D78"/>
    <w:rsid w:val="1AB5C417"/>
    <w:rsid w:val="1AB5F13B"/>
    <w:rsid w:val="1ABAF7BD"/>
    <w:rsid w:val="1ABB4C52"/>
    <w:rsid w:val="1AC9FA0F"/>
    <w:rsid w:val="1AD62542"/>
    <w:rsid w:val="1AD827E0"/>
    <w:rsid w:val="1AEA2277"/>
    <w:rsid w:val="1AEAB34D"/>
    <w:rsid w:val="1AEB34FC"/>
    <w:rsid w:val="1AF1B058"/>
    <w:rsid w:val="1AFCB528"/>
    <w:rsid w:val="1B0968AF"/>
    <w:rsid w:val="1B2D0EF2"/>
    <w:rsid w:val="1B2F3340"/>
    <w:rsid w:val="1B4272EE"/>
    <w:rsid w:val="1B6E7EB3"/>
    <w:rsid w:val="1B721B87"/>
    <w:rsid w:val="1B7E8620"/>
    <w:rsid w:val="1B87A50D"/>
    <w:rsid w:val="1B892DBB"/>
    <w:rsid w:val="1B8D9EAA"/>
    <w:rsid w:val="1B9ADD99"/>
    <w:rsid w:val="1BA1C230"/>
    <w:rsid w:val="1BA5B32D"/>
    <w:rsid w:val="1BA8C17D"/>
    <w:rsid w:val="1BAA3A69"/>
    <w:rsid w:val="1BAC30F1"/>
    <w:rsid w:val="1BC8C0DB"/>
    <w:rsid w:val="1BD4E476"/>
    <w:rsid w:val="1BE41EBB"/>
    <w:rsid w:val="1BEA22FA"/>
    <w:rsid w:val="1C13EE7E"/>
    <w:rsid w:val="1C1CBF0B"/>
    <w:rsid w:val="1C20E79E"/>
    <w:rsid w:val="1C2BBF3C"/>
    <w:rsid w:val="1C366FE9"/>
    <w:rsid w:val="1C60B565"/>
    <w:rsid w:val="1C634F8E"/>
    <w:rsid w:val="1C6D35F0"/>
    <w:rsid w:val="1C8EF3FC"/>
    <w:rsid w:val="1C99F327"/>
    <w:rsid w:val="1C9C9645"/>
    <w:rsid w:val="1CDA0BDA"/>
    <w:rsid w:val="1CDB2677"/>
    <w:rsid w:val="1CE4796E"/>
    <w:rsid w:val="1CE9FECE"/>
    <w:rsid w:val="1CF21A73"/>
    <w:rsid w:val="1CFECB3E"/>
    <w:rsid w:val="1D009F1E"/>
    <w:rsid w:val="1D11E45B"/>
    <w:rsid w:val="1D18D33C"/>
    <w:rsid w:val="1D44A2B3"/>
    <w:rsid w:val="1D590CC7"/>
    <w:rsid w:val="1D5E68EA"/>
    <w:rsid w:val="1D758445"/>
    <w:rsid w:val="1D7F5995"/>
    <w:rsid w:val="1D86E840"/>
    <w:rsid w:val="1D90488D"/>
    <w:rsid w:val="1D90590D"/>
    <w:rsid w:val="1DB67D72"/>
    <w:rsid w:val="1DBCEF99"/>
    <w:rsid w:val="1DBD04C1"/>
    <w:rsid w:val="1DBD33AD"/>
    <w:rsid w:val="1DC70856"/>
    <w:rsid w:val="1DC988B8"/>
    <w:rsid w:val="1DCE5D30"/>
    <w:rsid w:val="1DCF6516"/>
    <w:rsid w:val="1DD96309"/>
    <w:rsid w:val="1DF5450C"/>
    <w:rsid w:val="1DF8B73A"/>
    <w:rsid w:val="1DFE4A8A"/>
    <w:rsid w:val="1E086194"/>
    <w:rsid w:val="1E184F7C"/>
    <w:rsid w:val="1E203514"/>
    <w:rsid w:val="1E2CC0BC"/>
    <w:rsid w:val="1E35D9AC"/>
    <w:rsid w:val="1E427D4A"/>
    <w:rsid w:val="1E628F3F"/>
    <w:rsid w:val="1E83B2AF"/>
    <w:rsid w:val="1E8680A6"/>
    <w:rsid w:val="1E933426"/>
    <w:rsid w:val="1EAEC3A9"/>
    <w:rsid w:val="1EB8B3CC"/>
    <w:rsid w:val="1EC0AF1D"/>
    <w:rsid w:val="1EF1B210"/>
    <w:rsid w:val="1EF765A2"/>
    <w:rsid w:val="1F0A39BD"/>
    <w:rsid w:val="1F0B81BD"/>
    <w:rsid w:val="1F0F7C8B"/>
    <w:rsid w:val="1F1AB5B6"/>
    <w:rsid w:val="1F240FD1"/>
    <w:rsid w:val="1F2A5736"/>
    <w:rsid w:val="1F2F0F19"/>
    <w:rsid w:val="1F42C7AB"/>
    <w:rsid w:val="1F57D3BC"/>
    <w:rsid w:val="1F669D93"/>
    <w:rsid w:val="1F7E448D"/>
    <w:rsid w:val="1FA4FB4F"/>
    <w:rsid w:val="1FB164B4"/>
    <w:rsid w:val="1FB28877"/>
    <w:rsid w:val="1FBE38D2"/>
    <w:rsid w:val="1FBFB9D3"/>
    <w:rsid w:val="1FC38B97"/>
    <w:rsid w:val="1FC45F58"/>
    <w:rsid w:val="1FC46022"/>
    <w:rsid w:val="1FCE4B84"/>
    <w:rsid w:val="1FCFF797"/>
    <w:rsid w:val="1FD10DE0"/>
    <w:rsid w:val="1FD1AE03"/>
    <w:rsid w:val="1FD1C339"/>
    <w:rsid w:val="1FD60070"/>
    <w:rsid w:val="1FE6BE99"/>
    <w:rsid w:val="1FF4CB96"/>
    <w:rsid w:val="200F625E"/>
    <w:rsid w:val="20229721"/>
    <w:rsid w:val="202BEB2C"/>
    <w:rsid w:val="202ECCA4"/>
    <w:rsid w:val="203DAC06"/>
    <w:rsid w:val="203F50A3"/>
    <w:rsid w:val="20439D31"/>
    <w:rsid w:val="2046D32A"/>
    <w:rsid w:val="205CB89A"/>
    <w:rsid w:val="2078AB41"/>
    <w:rsid w:val="20790B00"/>
    <w:rsid w:val="207C1597"/>
    <w:rsid w:val="207C4375"/>
    <w:rsid w:val="207EB398"/>
    <w:rsid w:val="209A1FF7"/>
    <w:rsid w:val="209EE59B"/>
    <w:rsid w:val="20B60CD4"/>
    <w:rsid w:val="20D72B2D"/>
    <w:rsid w:val="20E280B0"/>
    <w:rsid w:val="20EAC784"/>
    <w:rsid w:val="20F6C2CE"/>
    <w:rsid w:val="20FACD69"/>
    <w:rsid w:val="210ABF3B"/>
    <w:rsid w:val="210D60B3"/>
    <w:rsid w:val="2116CE2D"/>
    <w:rsid w:val="212673FC"/>
    <w:rsid w:val="2130B6B2"/>
    <w:rsid w:val="214094D8"/>
    <w:rsid w:val="2151E4AC"/>
    <w:rsid w:val="2155418A"/>
    <w:rsid w:val="2156DECB"/>
    <w:rsid w:val="21765048"/>
    <w:rsid w:val="217EF7A0"/>
    <w:rsid w:val="21A35C1E"/>
    <w:rsid w:val="21A3D756"/>
    <w:rsid w:val="21AC95D7"/>
    <w:rsid w:val="21B9C5F2"/>
    <w:rsid w:val="21C96588"/>
    <w:rsid w:val="21CA1A90"/>
    <w:rsid w:val="21D5368D"/>
    <w:rsid w:val="21DE5A0B"/>
    <w:rsid w:val="21FDC17C"/>
    <w:rsid w:val="21FF359E"/>
    <w:rsid w:val="22081BBF"/>
    <w:rsid w:val="2216D610"/>
    <w:rsid w:val="223205E5"/>
    <w:rsid w:val="2241DA7F"/>
    <w:rsid w:val="225C832B"/>
    <w:rsid w:val="225C9051"/>
    <w:rsid w:val="22608A08"/>
    <w:rsid w:val="2266BE7F"/>
    <w:rsid w:val="2269DD74"/>
    <w:rsid w:val="226C20BF"/>
    <w:rsid w:val="2284D048"/>
    <w:rsid w:val="22A4AB8D"/>
    <w:rsid w:val="22AA962E"/>
    <w:rsid w:val="22BF6DE4"/>
    <w:rsid w:val="22C40B71"/>
    <w:rsid w:val="22D9E47C"/>
    <w:rsid w:val="22F22BD5"/>
    <w:rsid w:val="22F81C71"/>
    <w:rsid w:val="2307D609"/>
    <w:rsid w:val="232759B1"/>
    <w:rsid w:val="2330D763"/>
    <w:rsid w:val="233495F2"/>
    <w:rsid w:val="2374A991"/>
    <w:rsid w:val="238901B7"/>
    <w:rsid w:val="238AD04C"/>
    <w:rsid w:val="23A51B9A"/>
    <w:rsid w:val="23AB1EAB"/>
    <w:rsid w:val="23B6545A"/>
    <w:rsid w:val="23B66C37"/>
    <w:rsid w:val="23B66D4D"/>
    <w:rsid w:val="23BC2FBA"/>
    <w:rsid w:val="23C478F8"/>
    <w:rsid w:val="23DEBF94"/>
    <w:rsid w:val="23E23B79"/>
    <w:rsid w:val="23E458C6"/>
    <w:rsid w:val="240DCD30"/>
    <w:rsid w:val="2437A599"/>
    <w:rsid w:val="244935A2"/>
    <w:rsid w:val="245EF608"/>
    <w:rsid w:val="2470EB9E"/>
    <w:rsid w:val="2472F3C9"/>
    <w:rsid w:val="24790B79"/>
    <w:rsid w:val="249097C1"/>
    <w:rsid w:val="2495AE2E"/>
    <w:rsid w:val="2495B8E9"/>
    <w:rsid w:val="24965CA8"/>
    <w:rsid w:val="24AE9E25"/>
    <w:rsid w:val="24BCEB53"/>
    <w:rsid w:val="24CA9B24"/>
    <w:rsid w:val="24CDEF05"/>
    <w:rsid w:val="24D53FD8"/>
    <w:rsid w:val="24D75788"/>
    <w:rsid w:val="24E132C6"/>
    <w:rsid w:val="24EC05BA"/>
    <w:rsid w:val="24F52008"/>
    <w:rsid w:val="250091C9"/>
    <w:rsid w:val="2501064A"/>
    <w:rsid w:val="250EBD34"/>
    <w:rsid w:val="2515BE2D"/>
    <w:rsid w:val="25180AFE"/>
    <w:rsid w:val="251FF881"/>
    <w:rsid w:val="252A53D5"/>
    <w:rsid w:val="252A7B86"/>
    <w:rsid w:val="252D9C15"/>
    <w:rsid w:val="25348601"/>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FBDBA"/>
    <w:rsid w:val="25C15C4E"/>
    <w:rsid w:val="25C49037"/>
    <w:rsid w:val="25E3BCC8"/>
    <w:rsid w:val="25F8AB67"/>
    <w:rsid w:val="25FD694A"/>
    <w:rsid w:val="26021C79"/>
    <w:rsid w:val="2604B7DF"/>
    <w:rsid w:val="2616DD37"/>
    <w:rsid w:val="261EAE08"/>
    <w:rsid w:val="2623442B"/>
    <w:rsid w:val="263ECA98"/>
    <w:rsid w:val="2646F24E"/>
    <w:rsid w:val="264E2DE7"/>
    <w:rsid w:val="264E39E5"/>
    <w:rsid w:val="264ECFB2"/>
    <w:rsid w:val="26504AF7"/>
    <w:rsid w:val="265F7A47"/>
    <w:rsid w:val="266AD91B"/>
    <w:rsid w:val="266FD40B"/>
    <w:rsid w:val="26707D84"/>
    <w:rsid w:val="2674F86C"/>
    <w:rsid w:val="267AE35B"/>
    <w:rsid w:val="267B4BE1"/>
    <w:rsid w:val="267E39D7"/>
    <w:rsid w:val="2690C4E2"/>
    <w:rsid w:val="26ACDF57"/>
    <w:rsid w:val="26C089FF"/>
    <w:rsid w:val="26D65457"/>
    <w:rsid w:val="26DF1C12"/>
    <w:rsid w:val="26F0CF28"/>
    <w:rsid w:val="26FFAC78"/>
    <w:rsid w:val="2701B7D1"/>
    <w:rsid w:val="270D4993"/>
    <w:rsid w:val="270F8600"/>
    <w:rsid w:val="27143796"/>
    <w:rsid w:val="271808D9"/>
    <w:rsid w:val="271EDAE0"/>
    <w:rsid w:val="273A7AF0"/>
    <w:rsid w:val="273C22A1"/>
    <w:rsid w:val="27422890"/>
    <w:rsid w:val="27496592"/>
    <w:rsid w:val="275A3D27"/>
    <w:rsid w:val="276F278A"/>
    <w:rsid w:val="279783DE"/>
    <w:rsid w:val="2799C27F"/>
    <w:rsid w:val="27DEE501"/>
    <w:rsid w:val="27EF2F4C"/>
    <w:rsid w:val="27F866C5"/>
    <w:rsid w:val="27FAFD04"/>
    <w:rsid w:val="27FE0F22"/>
    <w:rsid w:val="281410E7"/>
    <w:rsid w:val="2818B73E"/>
    <w:rsid w:val="282C8BA1"/>
    <w:rsid w:val="282D782C"/>
    <w:rsid w:val="285EC7D4"/>
    <w:rsid w:val="286444A8"/>
    <w:rsid w:val="28828B0C"/>
    <w:rsid w:val="28AD2A95"/>
    <w:rsid w:val="28C40BDB"/>
    <w:rsid w:val="28C649AF"/>
    <w:rsid w:val="28D1ABC2"/>
    <w:rsid w:val="28D36A1F"/>
    <w:rsid w:val="28DF78BE"/>
    <w:rsid w:val="28E0E298"/>
    <w:rsid w:val="28E31D71"/>
    <w:rsid w:val="2906DCDA"/>
    <w:rsid w:val="290705A5"/>
    <w:rsid w:val="290F1B0A"/>
    <w:rsid w:val="2925D34A"/>
    <w:rsid w:val="2933543F"/>
    <w:rsid w:val="2935B8C3"/>
    <w:rsid w:val="2941BD4D"/>
    <w:rsid w:val="2947195C"/>
    <w:rsid w:val="294950A6"/>
    <w:rsid w:val="294D2477"/>
    <w:rsid w:val="29666827"/>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FC22C"/>
    <w:rsid w:val="2A540F41"/>
    <w:rsid w:val="2A672FE6"/>
    <w:rsid w:val="2AAEC34A"/>
    <w:rsid w:val="2AB0B6E8"/>
    <w:rsid w:val="2AB18C83"/>
    <w:rsid w:val="2AD74667"/>
    <w:rsid w:val="2AF6E851"/>
    <w:rsid w:val="2B197053"/>
    <w:rsid w:val="2B225026"/>
    <w:rsid w:val="2B2C8DAB"/>
    <w:rsid w:val="2B3E4172"/>
    <w:rsid w:val="2B3EB32E"/>
    <w:rsid w:val="2B4CB9A6"/>
    <w:rsid w:val="2B5251EE"/>
    <w:rsid w:val="2B57B476"/>
    <w:rsid w:val="2B66E70E"/>
    <w:rsid w:val="2B6EBBF2"/>
    <w:rsid w:val="2B7E7CD7"/>
    <w:rsid w:val="2B89D227"/>
    <w:rsid w:val="2B8DB207"/>
    <w:rsid w:val="2BA76158"/>
    <w:rsid w:val="2BB45808"/>
    <w:rsid w:val="2BB5A364"/>
    <w:rsid w:val="2BB8B659"/>
    <w:rsid w:val="2BC17C5C"/>
    <w:rsid w:val="2BCC06A1"/>
    <w:rsid w:val="2BD17C8F"/>
    <w:rsid w:val="2BD9529A"/>
    <w:rsid w:val="2BE20B00"/>
    <w:rsid w:val="2BE4F6F1"/>
    <w:rsid w:val="2BF161A6"/>
    <w:rsid w:val="2BF97175"/>
    <w:rsid w:val="2C2543E8"/>
    <w:rsid w:val="2C29EA2A"/>
    <w:rsid w:val="2C2BECAB"/>
    <w:rsid w:val="2C481680"/>
    <w:rsid w:val="2C5CDB42"/>
    <w:rsid w:val="2C6164E0"/>
    <w:rsid w:val="2C633517"/>
    <w:rsid w:val="2C6F464D"/>
    <w:rsid w:val="2C7F6A05"/>
    <w:rsid w:val="2C83C71E"/>
    <w:rsid w:val="2C923B8C"/>
    <w:rsid w:val="2C97B9FA"/>
    <w:rsid w:val="2C9B4501"/>
    <w:rsid w:val="2CA2FE96"/>
    <w:rsid w:val="2CAE390B"/>
    <w:rsid w:val="2CB64258"/>
    <w:rsid w:val="2CB64B10"/>
    <w:rsid w:val="2CB8A9C3"/>
    <w:rsid w:val="2CC3FC08"/>
    <w:rsid w:val="2CC6DAD1"/>
    <w:rsid w:val="2CC85A2D"/>
    <w:rsid w:val="2CC97CD4"/>
    <w:rsid w:val="2CCA066F"/>
    <w:rsid w:val="2CE0856A"/>
    <w:rsid w:val="2CE1DB73"/>
    <w:rsid w:val="2CE210BA"/>
    <w:rsid w:val="2CE6F0A3"/>
    <w:rsid w:val="2CF11FF2"/>
    <w:rsid w:val="2CF715CD"/>
    <w:rsid w:val="2CF7B6BD"/>
    <w:rsid w:val="2CFDA353"/>
    <w:rsid w:val="2D0027B0"/>
    <w:rsid w:val="2D083E6E"/>
    <w:rsid w:val="2D0CFA4E"/>
    <w:rsid w:val="2D209388"/>
    <w:rsid w:val="2D261471"/>
    <w:rsid w:val="2D43C598"/>
    <w:rsid w:val="2D5291B6"/>
    <w:rsid w:val="2D5AC67D"/>
    <w:rsid w:val="2D5D4F93"/>
    <w:rsid w:val="2D630F3B"/>
    <w:rsid w:val="2D672C4C"/>
    <w:rsid w:val="2D724D96"/>
    <w:rsid w:val="2D791552"/>
    <w:rsid w:val="2D826285"/>
    <w:rsid w:val="2DA7D247"/>
    <w:rsid w:val="2DB9F6B0"/>
    <w:rsid w:val="2DBBF6AA"/>
    <w:rsid w:val="2DBF5D21"/>
    <w:rsid w:val="2DBF7573"/>
    <w:rsid w:val="2DC293B7"/>
    <w:rsid w:val="2DDF8520"/>
    <w:rsid w:val="2DE8B474"/>
    <w:rsid w:val="2DF2C708"/>
    <w:rsid w:val="2DF37762"/>
    <w:rsid w:val="2DF56D9C"/>
    <w:rsid w:val="2E012399"/>
    <w:rsid w:val="2E0D4A87"/>
    <w:rsid w:val="2E37FD80"/>
    <w:rsid w:val="2E4DC109"/>
    <w:rsid w:val="2E55808C"/>
    <w:rsid w:val="2E5A0752"/>
    <w:rsid w:val="2E5AC985"/>
    <w:rsid w:val="2E62001A"/>
    <w:rsid w:val="2E6465C1"/>
    <w:rsid w:val="2E7BAF06"/>
    <w:rsid w:val="2E8950C5"/>
    <w:rsid w:val="2EA6AC47"/>
    <w:rsid w:val="2ED03091"/>
    <w:rsid w:val="2EE0253D"/>
    <w:rsid w:val="2EEE6217"/>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B9E2BD"/>
    <w:rsid w:val="2FE44426"/>
    <w:rsid w:val="2FECC9F4"/>
    <w:rsid w:val="2FF51156"/>
    <w:rsid w:val="3013FA35"/>
    <w:rsid w:val="30447D12"/>
    <w:rsid w:val="30483E35"/>
    <w:rsid w:val="304F0EBF"/>
    <w:rsid w:val="30608ED7"/>
    <w:rsid w:val="306915F2"/>
    <w:rsid w:val="3075548A"/>
    <w:rsid w:val="3078921C"/>
    <w:rsid w:val="30812C68"/>
    <w:rsid w:val="3085F0AD"/>
    <w:rsid w:val="308E6370"/>
    <w:rsid w:val="308E77F4"/>
    <w:rsid w:val="30927181"/>
    <w:rsid w:val="30938134"/>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B357"/>
    <w:rsid w:val="32CDCBF6"/>
    <w:rsid w:val="32CF8773"/>
    <w:rsid w:val="32E2240B"/>
    <w:rsid w:val="32E31698"/>
    <w:rsid w:val="32EF41DC"/>
    <w:rsid w:val="32F4B0E0"/>
    <w:rsid w:val="32FBDADC"/>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415C5"/>
    <w:rsid w:val="33C6596F"/>
    <w:rsid w:val="33CDF978"/>
    <w:rsid w:val="33D306F5"/>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A2DE5"/>
    <w:rsid w:val="35CA6FA1"/>
    <w:rsid w:val="35DFB3EF"/>
    <w:rsid w:val="35F06B49"/>
    <w:rsid w:val="3602C410"/>
    <w:rsid w:val="3606CAD8"/>
    <w:rsid w:val="36499BB2"/>
    <w:rsid w:val="3649F03D"/>
    <w:rsid w:val="364DC8E9"/>
    <w:rsid w:val="365263F2"/>
    <w:rsid w:val="3655E88A"/>
    <w:rsid w:val="36593200"/>
    <w:rsid w:val="365B97F7"/>
    <w:rsid w:val="3667FA93"/>
    <w:rsid w:val="366F56D8"/>
    <w:rsid w:val="3671F2D9"/>
    <w:rsid w:val="367ADE49"/>
    <w:rsid w:val="3681E293"/>
    <w:rsid w:val="36960925"/>
    <w:rsid w:val="369CF7FC"/>
    <w:rsid w:val="36A40137"/>
    <w:rsid w:val="36AB6B5D"/>
    <w:rsid w:val="36ADA318"/>
    <w:rsid w:val="36AF4907"/>
    <w:rsid w:val="36BA96D9"/>
    <w:rsid w:val="36BF8A3A"/>
    <w:rsid w:val="36D2D431"/>
    <w:rsid w:val="36D565E7"/>
    <w:rsid w:val="36E96CC8"/>
    <w:rsid w:val="36EE052A"/>
    <w:rsid w:val="36FB5656"/>
    <w:rsid w:val="3701EB6E"/>
    <w:rsid w:val="37045307"/>
    <w:rsid w:val="3707CC97"/>
    <w:rsid w:val="370E74EF"/>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CA610"/>
    <w:rsid w:val="383CB330"/>
    <w:rsid w:val="38464ADD"/>
    <w:rsid w:val="384AE0B5"/>
    <w:rsid w:val="3865BE23"/>
    <w:rsid w:val="38696814"/>
    <w:rsid w:val="387A5F58"/>
    <w:rsid w:val="388627E5"/>
    <w:rsid w:val="38867BC5"/>
    <w:rsid w:val="3897C82D"/>
    <w:rsid w:val="38D5EB9C"/>
    <w:rsid w:val="38ED364B"/>
    <w:rsid w:val="390FD3D1"/>
    <w:rsid w:val="39148FB5"/>
    <w:rsid w:val="3936C2E3"/>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D89536"/>
    <w:rsid w:val="39E5A069"/>
    <w:rsid w:val="39FBC13E"/>
    <w:rsid w:val="3A052FD5"/>
    <w:rsid w:val="3A0B5725"/>
    <w:rsid w:val="3A16CE70"/>
    <w:rsid w:val="3A1753E4"/>
    <w:rsid w:val="3A1F3578"/>
    <w:rsid w:val="3A2A97C4"/>
    <w:rsid w:val="3A2C8C53"/>
    <w:rsid w:val="3A4CF303"/>
    <w:rsid w:val="3A69DEC8"/>
    <w:rsid w:val="3A6D8467"/>
    <w:rsid w:val="3A6E4442"/>
    <w:rsid w:val="3A836E10"/>
    <w:rsid w:val="3A96B542"/>
    <w:rsid w:val="3A99293A"/>
    <w:rsid w:val="3A9C5451"/>
    <w:rsid w:val="3A9D4D73"/>
    <w:rsid w:val="3AA13519"/>
    <w:rsid w:val="3AA61F5A"/>
    <w:rsid w:val="3AB32DF3"/>
    <w:rsid w:val="3AC066FD"/>
    <w:rsid w:val="3AC72F0A"/>
    <w:rsid w:val="3AD697A3"/>
    <w:rsid w:val="3ADFD7D0"/>
    <w:rsid w:val="3AE7FD64"/>
    <w:rsid w:val="3B25D990"/>
    <w:rsid w:val="3B270C83"/>
    <w:rsid w:val="3B2CBC8F"/>
    <w:rsid w:val="3B7726CB"/>
    <w:rsid w:val="3B8D7698"/>
    <w:rsid w:val="3B9B3B92"/>
    <w:rsid w:val="3BA0D1F7"/>
    <w:rsid w:val="3BC3DF0F"/>
    <w:rsid w:val="3BC9ACD9"/>
    <w:rsid w:val="3BD95AD0"/>
    <w:rsid w:val="3BE4F5FE"/>
    <w:rsid w:val="3BFDF3F2"/>
    <w:rsid w:val="3BFFA933"/>
    <w:rsid w:val="3C17C410"/>
    <w:rsid w:val="3C1CCC0E"/>
    <w:rsid w:val="3C31B830"/>
    <w:rsid w:val="3C33F11C"/>
    <w:rsid w:val="3C38514A"/>
    <w:rsid w:val="3C4AD010"/>
    <w:rsid w:val="3C4BAC3F"/>
    <w:rsid w:val="3C56F49A"/>
    <w:rsid w:val="3C89E29E"/>
    <w:rsid w:val="3C8F45A6"/>
    <w:rsid w:val="3C945470"/>
    <w:rsid w:val="3C9601B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3BBD97"/>
    <w:rsid w:val="3D4CF116"/>
    <w:rsid w:val="3D66D914"/>
    <w:rsid w:val="3D8FC8D6"/>
    <w:rsid w:val="3D9113A1"/>
    <w:rsid w:val="3D95768F"/>
    <w:rsid w:val="3D9ACC69"/>
    <w:rsid w:val="3DA3E325"/>
    <w:rsid w:val="3DA825A2"/>
    <w:rsid w:val="3DD0E443"/>
    <w:rsid w:val="3DDBA08B"/>
    <w:rsid w:val="3DEE458E"/>
    <w:rsid w:val="3DEE58AC"/>
    <w:rsid w:val="3DF429A3"/>
    <w:rsid w:val="3E04F4B2"/>
    <w:rsid w:val="3E071AA9"/>
    <w:rsid w:val="3E07FB0D"/>
    <w:rsid w:val="3E0AFFFC"/>
    <w:rsid w:val="3E2BE27A"/>
    <w:rsid w:val="3E35DD6E"/>
    <w:rsid w:val="3E3B352A"/>
    <w:rsid w:val="3E3EBE90"/>
    <w:rsid w:val="3E3FA532"/>
    <w:rsid w:val="3E49A510"/>
    <w:rsid w:val="3E616EB9"/>
    <w:rsid w:val="3E6A5189"/>
    <w:rsid w:val="3E6D533C"/>
    <w:rsid w:val="3E71588E"/>
    <w:rsid w:val="3E72D1C3"/>
    <w:rsid w:val="3E9E3BAF"/>
    <w:rsid w:val="3EA2E168"/>
    <w:rsid w:val="3EB5B783"/>
    <w:rsid w:val="3EC1EDFF"/>
    <w:rsid w:val="3ED99338"/>
    <w:rsid w:val="3EE482D5"/>
    <w:rsid w:val="3EFE08E7"/>
    <w:rsid w:val="3F017A90"/>
    <w:rsid w:val="3F0DF0BA"/>
    <w:rsid w:val="3F11503B"/>
    <w:rsid w:val="3F124451"/>
    <w:rsid w:val="3F173144"/>
    <w:rsid w:val="3F1EAE95"/>
    <w:rsid w:val="3F1EFF00"/>
    <w:rsid w:val="3F2488C8"/>
    <w:rsid w:val="3F2B56DD"/>
    <w:rsid w:val="3F36EF54"/>
    <w:rsid w:val="3F3EA36A"/>
    <w:rsid w:val="3F4BC376"/>
    <w:rsid w:val="3F555D1F"/>
    <w:rsid w:val="3F5642E1"/>
    <w:rsid w:val="3F567DD7"/>
    <w:rsid w:val="3F5C141A"/>
    <w:rsid w:val="3F5C2930"/>
    <w:rsid w:val="3F5C7B55"/>
    <w:rsid w:val="3F68E0A8"/>
    <w:rsid w:val="3F7769C2"/>
    <w:rsid w:val="3F8027E4"/>
    <w:rsid w:val="3F881953"/>
    <w:rsid w:val="3F9FE4CF"/>
    <w:rsid w:val="3FAAA86E"/>
    <w:rsid w:val="3FB1146A"/>
    <w:rsid w:val="3FBFFBFF"/>
    <w:rsid w:val="3FC58A10"/>
    <w:rsid w:val="3FCBC344"/>
    <w:rsid w:val="3FD1ADCF"/>
    <w:rsid w:val="3FD1DF33"/>
    <w:rsid w:val="3FE07166"/>
    <w:rsid w:val="3FE9C561"/>
    <w:rsid w:val="3FFE20A5"/>
    <w:rsid w:val="4000BA24"/>
    <w:rsid w:val="4003D6B1"/>
    <w:rsid w:val="400451EB"/>
    <w:rsid w:val="4007A17C"/>
    <w:rsid w:val="4008A616"/>
    <w:rsid w:val="4017EBFB"/>
    <w:rsid w:val="40295DAF"/>
    <w:rsid w:val="402B1496"/>
    <w:rsid w:val="40350E82"/>
    <w:rsid w:val="40395DD8"/>
    <w:rsid w:val="4048EA5E"/>
    <w:rsid w:val="404A97EE"/>
    <w:rsid w:val="40611BD3"/>
    <w:rsid w:val="4061791F"/>
    <w:rsid w:val="406596B6"/>
    <w:rsid w:val="406A623B"/>
    <w:rsid w:val="40704578"/>
    <w:rsid w:val="408BB41A"/>
    <w:rsid w:val="4099D948"/>
    <w:rsid w:val="40AC3080"/>
    <w:rsid w:val="40B06A02"/>
    <w:rsid w:val="40B301A5"/>
    <w:rsid w:val="40B74043"/>
    <w:rsid w:val="40BAABDD"/>
    <w:rsid w:val="40C23C12"/>
    <w:rsid w:val="40D89364"/>
    <w:rsid w:val="40E32BCA"/>
    <w:rsid w:val="40E9DC6A"/>
    <w:rsid w:val="40EA8C00"/>
    <w:rsid w:val="40ED1059"/>
    <w:rsid w:val="4100C463"/>
    <w:rsid w:val="41020E40"/>
    <w:rsid w:val="4103DC05"/>
    <w:rsid w:val="41042346"/>
    <w:rsid w:val="41128E7A"/>
    <w:rsid w:val="4117197E"/>
    <w:rsid w:val="411AD519"/>
    <w:rsid w:val="4132EF2E"/>
    <w:rsid w:val="413F4835"/>
    <w:rsid w:val="414FA868"/>
    <w:rsid w:val="4152A3F3"/>
    <w:rsid w:val="41645D74"/>
    <w:rsid w:val="416E4E00"/>
    <w:rsid w:val="4180B4FB"/>
    <w:rsid w:val="4184A08A"/>
    <w:rsid w:val="418B1325"/>
    <w:rsid w:val="419484A6"/>
    <w:rsid w:val="41959EF1"/>
    <w:rsid w:val="41A0D80D"/>
    <w:rsid w:val="41A77DD9"/>
    <w:rsid w:val="41B726DB"/>
    <w:rsid w:val="41BBF954"/>
    <w:rsid w:val="41BC3B18"/>
    <w:rsid w:val="41D9FBFD"/>
    <w:rsid w:val="41DDC08D"/>
    <w:rsid w:val="41DE24A4"/>
    <w:rsid w:val="41FCB9A1"/>
    <w:rsid w:val="42042C4B"/>
    <w:rsid w:val="420C4028"/>
    <w:rsid w:val="421AD1BD"/>
    <w:rsid w:val="42247565"/>
    <w:rsid w:val="4227847B"/>
    <w:rsid w:val="42524E4E"/>
    <w:rsid w:val="42528346"/>
    <w:rsid w:val="42564FB7"/>
    <w:rsid w:val="425C644A"/>
    <w:rsid w:val="425FA473"/>
    <w:rsid w:val="42693BDE"/>
    <w:rsid w:val="42845B64"/>
    <w:rsid w:val="428477E0"/>
    <w:rsid w:val="4299C67C"/>
    <w:rsid w:val="42A1E04D"/>
    <w:rsid w:val="42A83ECD"/>
    <w:rsid w:val="42AB9AD0"/>
    <w:rsid w:val="42AF0A79"/>
    <w:rsid w:val="42B95EA9"/>
    <w:rsid w:val="42BEA9E8"/>
    <w:rsid w:val="42BFB3D3"/>
    <w:rsid w:val="42CB1420"/>
    <w:rsid w:val="42D7E416"/>
    <w:rsid w:val="42DBB78C"/>
    <w:rsid w:val="42FF9CE8"/>
    <w:rsid w:val="430EC8A8"/>
    <w:rsid w:val="431C7DCA"/>
    <w:rsid w:val="43316F52"/>
    <w:rsid w:val="434ACEA2"/>
    <w:rsid w:val="435BAC81"/>
    <w:rsid w:val="43724AFB"/>
    <w:rsid w:val="4373D2F0"/>
    <w:rsid w:val="437DA421"/>
    <w:rsid w:val="43841400"/>
    <w:rsid w:val="438EE981"/>
    <w:rsid w:val="4397D359"/>
    <w:rsid w:val="43A9DAD7"/>
    <w:rsid w:val="43AE73C7"/>
    <w:rsid w:val="43AFA483"/>
    <w:rsid w:val="43B0A0D4"/>
    <w:rsid w:val="43B0B5B7"/>
    <w:rsid w:val="43BE6C7E"/>
    <w:rsid w:val="43C0E281"/>
    <w:rsid w:val="43C98B5E"/>
    <w:rsid w:val="43C9AE42"/>
    <w:rsid w:val="43E41D42"/>
    <w:rsid w:val="43EA5F4F"/>
    <w:rsid w:val="43F5F4E4"/>
    <w:rsid w:val="43FCA3D1"/>
    <w:rsid w:val="43FE9155"/>
    <w:rsid w:val="44019141"/>
    <w:rsid w:val="441A9311"/>
    <w:rsid w:val="442388E6"/>
    <w:rsid w:val="44386D1D"/>
    <w:rsid w:val="4455491E"/>
    <w:rsid w:val="446AA6D7"/>
    <w:rsid w:val="446AF635"/>
    <w:rsid w:val="446D76E1"/>
    <w:rsid w:val="448BFBB2"/>
    <w:rsid w:val="44901D4B"/>
    <w:rsid w:val="44A76EAF"/>
    <w:rsid w:val="44B428C9"/>
    <w:rsid w:val="45076BD9"/>
    <w:rsid w:val="45100C30"/>
    <w:rsid w:val="4518DFF5"/>
    <w:rsid w:val="451E9707"/>
    <w:rsid w:val="4528902A"/>
    <w:rsid w:val="453A6D19"/>
    <w:rsid w:val="454CB0A0"/>
    <w:rsid w:val="4550DDC7"/>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70F340"/>
    <w:rsid w:val="467BB1BA"/>
    <w:rsid w:val="4680BE2A"/>
    <w:rsid w:val="4685F9AD"/>
    <w:rsid w:val="4693B9AB"/>
    <w:rsid w:val="469A6328"/>
    <w:rsid w:val="469A7419"/>
    <w:rsid w:val="46A367F5"/>
    <w:rsid w:val="46A3FA01"/>
    <w:rsid w:val="46B0D377"/>
    <w:rsid w:val="46B4DBB7"/>
    <w:rsid w:val="46BA7A5E"/>
    <w:rsid w:val="46D0BAA3"/>
    <w:rsid w:val="46D48140"/>
    <w:rsid w:val="46EAD961"/>
    <w:rsid w:val="471A4471"/>
    <w:rsid w:val="472A0552"/>
    <w:rsid w:val="472A7CDD"/>
    <w:rsid w:val="472AAAE9"/>
    <w:rsid w:val="472C29D3"/>
    <w:rsid w:val="473E2876"/>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85C8C"/>
    <w:rsid w:val="480953B5"/>
    <w:rsid w:val="480A7E9D"/>
    <w:rsid w:val="481A0F10"/>
    <w:rsid w:val="4822BCDF"/>
    <w:rsid w:val="48236655"/>
    <w:rsid w:val="482D8421"/>
    <w:rsid w:val="4839485B"/>
    <w:rsid w:val="48641003"/>
    <w:rsid w:val="4878D880"/>
    <w:rsid w:val="487A7396"/>
    <w:rsid w:val="4893B5B4"/>
    <w:rsid w:val="48970AF3"/>
    <w:rsid w:val="48A4EB2D"/>
    <w:rsid w:val="48A6538E"/>
    <w:rsid w:val="48DE3407"/>
    <w:rsid w:val="48E0C829"/>
    <w:rsid w:val="48E49A08"/>
    <w:rsid w:val="48F45FF3"/>
    <w:rsid w:val="49110A1D"/>
    <w:rsid w:val="4912EE1B"/>
    <w:rsid w:val="49185E26"/>
    <w:rsid w:val="491B31F9"/>
    <w:rsid w:val="49238D75"/>
    <w:rsid w:val="493743FC"/>
    <w:rsid w:val="494B4004"/>
    <w:rsid w:val="49505EFF"/>
    <w:rsid w:val="49565552"/>
    <w:rsid w:val="495CF36F"/>
    <w:rsid w:val="496684BB"/>
    <w:rsid w:val="497CFA41"/>
    <w:rsid w:val="497FEB81"/>
    <w:rsid w:val="4982EF78"/>
    <w:rsid w:val="49A0B0D6"/>
    <w:rsid w:val="49A4AA56"/>
    <w:rsid w:val="49A99DA7"/>
    <w:rsid w:val="49B8B12F"/>
    <w:rsid w:val="49C9E1F5"/>
    <w:rsid w:val="49DF0813"/>
    <w:rsid w:val="49F118D3"/>
    <w:rsid w:val="4A0825C9"/>
    <w:rsid w:val="4A0A1FA0"/>
    <w:rsid w:val="4A0DE45E"/>
    <w:rsid w:val="4A0F5A8F"/>
    <w:rsid w:val="4A1B56AA"/>
    <w:rsid w:val="4A1D05FE"/>
    <w:rsid w:val="4A1E75CB"/>
    <w:rsid w:val="4A34883E"/>
    <w:rsid w:val="4A39BCDB"/>
    <w:rsid w:val="4A4153C9"/>
    <w:rsid w:val="4A594C69"/>
    <w:rsid w:val="4A694A0A"/>
    <w:rsid w:val="4A7BC8BF"/>
    <w:rsid w:val="4A8A36F8"/>
    <w:rsid w:val="4AA5490D"/>
    <w:rsid w:val="4AB1640A"/>
    <w:rsid w:val="4AB96AA2"/>
    <w:rsid w:val="4AD69903"/>
    <w:rsid w:val="4AEEA7A0"/>
    <w:rsid w:val="4B01D79A"/>
    <w:rsid w:val="4B08A38F"/>
    <w:rsid w:val="4B13A36E"/>
    <w:rsid w:val="4B20B52D"/>
    <w:rsid w:val="4B2548B4"/>
    <w:rsid w:val="4B265953"/>
    <w:rsid w:val="4B307417"/>
    <w:rsid w:val="4B309CB7"/>
    <w:rsid w:val="4B374CD9"/>
    <w:rsid w:val="4B3D7D56"/>
    <w:rsid w:val="4B633B7E"/>
    <w:rsid w:val="4B776B24"/>
    <w:rsid w:val="4B78695B"/>
    <w:rsid w:val="4B7D931A"/>
    <w:rsid w:val="4B865C5D"/>
    <w:rsid w:val="4B8E5D68"/>
    <w:rsid w:val="4B942B92"/>
    <w:rsid w:val="4BBE1332"/>
    <w:rsid w:val="4BE0E7BB"/>
    <w:rsid w:val="4BE668A8"/>
    <w:rsid w:val="4C04F297"/>
    <w:rsid w:val="4C0E316F"/>
    <w:rsid w:val="4C391AE8"/>
    <w:rsid w:val="4C3AB091"/>
    <w:rsid w:val="4C3B75C2"/>
    <w:rsid w:val="4C50C54A"/>
    <w:rsid w:val="4C6EDB98"/>
    <w:rsid w:val="4C720E5D"/>
    <w:rsid w:val="4C7A3C66"/>
    <w:rsid w:val="4C7EC65C"/>
    <w:rsid w:val="4CD3C015"/>
    <w:rsid w:val="4CEC0882"/>
    <w:rsid w:val="4CFB6393"/>
    <w:rsid w:val="4D046EF4"/>
    <w:rsid w:val="4D05BD4E"/>
    <w:rsid w:val="4D0E3E10"/>
    <w:rsid w:val="4D187B3E"/>
    <w:rsid w:val="4D1C24B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DC75A"/>
    <w:rsid w:val="4D96853D"/>
    <w:rsid w:val="4DA3607E"/>
    <w:rsid w:val="4DAE3461"/>
    <w:rsid w:val="4DB7A2BA"/>
    <w:rsid w:val="4DC6A29D"/>
    <w:rsid w:val="4DD851B3"/>
    <w:rsid w:val="4DD99EF1"/>
    <w:rsid w:val="4DE17910"/>
    <w:rsid w:val="4DEDD2CD"/>
    <w:rsid w:val="4E0FCA6E"/>
    <w:rsid w:val="4E1086D6"/>
    <w:rsid w:val="4E149DE5"/>
    <w:rsid w:val="4E39D44F"/>
    <w:rsid w:val="4E3ECF9F"/>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DE156"/>
    <w:rsid w:val="4F7EED2E"/>
    <w:rsid w:val="4F89A32E"/>
    <w:rsid w:val="4FBB22F3"/>
    <w:rsid w:val="4FC4CAE2"/>
    <w:rsid w:val="4FC7E81E"/>
    <w:rsid w:val="4FDD898C"/>
    <w:rsid w:val="4FE7FEB5"/>
    <w:rsid w:val="4FED671D"/>
    <w:rsid w:val="4FF2B4FB"/>
    <w:rsid w:val="4FF8BCD1"/>
    <w:rsid w:val="4FFB5044"/>
    <w:rsid w:val="500538B0"/>
    <w:rsid w:val="50231775"/>
    <w:rsid w:val="50267E36"/>
    <w:rsid w:val="50275FA4"/>
    <w:rsid w:val="5037E40B"/>
    <w:rsid w:val="50397413"/>
    <w:rsid w:val="503BB0AB"/>
    <w:rsid w:val="504669BA"/>
    <w:rsid w:val="506FFAB0"/>
    <w:rsid w:val="507CC852"/>
    <w:rsid w:val="509F7786"/>
    <w:rsid w:val="50C912D6"/>
    <w:rsid w:val="50CF5E20"/>
    <w:rsid w:val="50D7C36B"/>
    <w:rsid w:val="50E8C2C8"/>
    <w:rsid w:val="50FFF961"/>
    <w:rsid w:val="5107E12C"/>
    <w:rsid w:val="510D1AFD"/>
    <w:rsid w:val="51101B04"/>
    <w:rsid w:val="51105A11"/>
    <w:rsid w:val="511BC908"/>
    <w:rsid w:val="5128F377"/>
    <w:rsid w:val="512A56FA"/>
    <w:rsid w:val="512FF4FF"/>
    <w:rsid w:val="513195BF"/>
    <w:rsid w:val="5137C573"/>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FAA02E"/>
    <w:rsid w:val="520FBA4F"/>
    <w:rsid w:val="521041F0"/>
    <w:rsid w:val="522593DD"/>
    <w:rsid w:val="52297A5F"/>
    <w:rsid w:val="522DA8A1"/>
    <w:rsid w:val="524BCD73"/>
    <w:rsid w:val="5253BAF9"/>
    <w:rsid w:val="52574E54"/>
    <w:rsid w:val="5273ACAA"/>
    <w:rsid w:val="52751680"/>
    <w:rsid w:val="528517D2"/>
    <w:rsid w:val="529064DA"/>
    <w:rsid w:val="52AB6A50"/>
    <w:rsid w:val="52C86E00"/>
    <w:rsid w:val="52CD2E3D"/>
    <w:rsid w:val="52D36556"/>
    <w:rsid w:val="52D40FAB"/>
    <w:rsid w:val="52DBC18B"/>
    <w:rsid w:val="52DE9FC9"/>
    <w:rsid w:val="52E6B603"/>
    <w:rsid w:val="52ECBCDC"/>
    <w:rsid w:val="52EE07E0"/>
    <w:rsid w:val="52F067B9"/>
    <w:rsid w:val="52F2555A"/>
    <w:rsid w:val="52F3D3A4"/>
    <w:rsid w:val="53020F5D"/>
    <w:rsid w:val="5305E4A7"/>
    <w:rsid w:val="5311AF6F"/>
    <w:rsid w:val="531DE695"/>
    <w:rsid w:val="531E2EE9"/>
    <w:rsid w:val="5330FAC9"/>
    <w:rsid w:val="5354CD0B"/>
    <w:rsid w:val="535894AB"/>
    <w:rsid w:val="537A2B19"/>
    <w:rsid w:val="5391EA9B"/>
    <w:rsid w:val="539AE7E9"/>
    <w:rsid w:val="53A04A00"/>
    <w:rsid w:val="53B6AC1C"/>
    <w:rsid w:val="53BF37A3"/>
    <w:rsid w:val="53C1643E"/>
    <w:rsid w:val="53CCEBD0"/>
    <w:rsid w:val="53E7B600"/>
    <w:rsid w:val="54457314"/>
    <w:rsid w:val="5445F7B9"/>
    <w:rsid w:val="5449477A"/>
    <w:rsid w:val="544CD38C"/>
    <w:rsid w:val="544E4854"/>
    <w:rsid w:val="547310A3"/>
    <w:rsid w:val="547E4A9A"/>
    <w:rsid w:val="54846628"/>
    <w:rsid w:val="5484FD15"/>
    <w:rsid w:val="54866574"/>
    <w:rsid w:val="548785F4"/>
    <w:rsid w:val="54881ED0"/>
    <w:rsid w:val="5489D841"/>
    <w:rsid w:val="54A0959F"/>
    <w:rsid w:val="54B90ABB"/>
    <w:rsid w:val="54C2386A"/>
    <w:rsid w:val="54CAC953"/>
    <w:rsid w:val="54D5495C"/>
    <w:rsid w:val="54D8D7B1"/>
    <w:rsid w:val="54DE634D"/>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753401"/>
    <w:rsid w:val="55836E35"/>
    <w:rsid w:val="55847F66"/>
    <w:rsid w:val="55A3B45E"/>
    <w:rsid w:val="55B78A93"/>
    <w:rsid w:val="55C12B95"/>
    <w:rsid w:val="5606746A"/>
    <w:rsid w:val="56069A1B"/>
    <w:rsid w:val="560D8DC8"/>
    <w:rsid w:val="562FAEF5"/>
    <w:rsid w:val="5637C5C3"/>
    <w:rsid w:val="5649F8D1"/>
    <w:rsid w:val="566748E2"/>
    <w:rsid w:val="566F583B"/>
    <w:rsid w:val="5674A812"/>
    <w:rsid w:val="567D7EB2"/>
    <w:rsid w:val="56A5C8DC"/>
    <w:rsid w:val="56CFB1AA"/>
    <w:rsid w:val="56D852B9"/>
    <w:rsid w:val="56D99C5F"/>
    <w:rsid w:val="56DDA368"/>
    <w:rsid w:val="56E8AF5D"/>
    <w:rsid w:val="56EDB55C"/>
    <w:rsid w:val="56FF782F"/>
    <w:rsid w:val="5702DABD"/>
    <w:rsid w:val="570C5F11"/>
    <w:rsid w:val="570F236F"/>
    <w:rsid w:val="5727C9A7"/>
    <w:rsid w:val="573DA98D"/>
    <w:rsid w:val="5750723F"/>
    <w:rsid w:val="575A6FC8"/>
    <w:rsid w:val="575B32ED"/>
    <w:rsid w:val="5761FC1B"/>
    <w:rsid w:val="57819F5A"/>
    <w:rsid w:val="578CDCAF"/>
    <w:rsid w:val="578F0D44"/>
    <w:rsid w:val="5793735E"/>
    <w:rsid w:val="5795DA6F"/>
    <w:rsid w:val="57A1A278"/>
    <w:rsid w:val="57A28708"/>
    <w:rsid w:val="57C04FB6"/>
    <w:rsid w:val="57D64797"/>
    <w:rsid w:val="57E21C34"/>
    <w:rsid w:val="57F72238"/>
    <w:rsid w:val="580219AC"/>
    <w:rsid w:val="58152C98"/>
    <w:rsid w:val="58233B92"/>
    <w:rsid w:val="583128B4"/>
    <w:rsid w:val="5847600B"/>
    <w:rsid w:val="58486AED"/>
    <w:rsid w:val="585420B4"/>
    <w:rsid w:val="585BDC91"/>
    <w:rsid w:val="5873BB23"/>
    <w:rsid w:val="58886B51"/>
    <w:rsid w:val="5891BCDA"/>
    <w:rsid w:val="589CA854"/>
    <w:rsid w:val="589ECB1A"/>
    <w:rsid w:val="58B2D3E7"/>
    <w:rsid w:val="58D4C60D"/>
    <w:rsid w:val="58EFA44C"/>
    <w:rsid w:val="58F3EF82"/>
    <w:rsid w:val="58F7034E"/>
    <w:rsid w:val="590826CA"/>
    <w:rsid w:val="5908B3AF"/>
    <w:rsid w:val="5916DD78"/>
    <w:rsid w:val="591F2160"/>
    <w:rsid w:val="5936A46D"/>
    <w:rsid w:val="593BC53D"/>
    <w:rsid w:val="594DA5D4"/>
    <w:rsid w:val="594E869A"/>
    <w:rsid w:val="595028AC"/>
    <w:rsid w:val="597A736E"/>
    <w:rsid w:val="597E85F9"/>
    <w:rsid w:val="597F74B3"/>
    <w:rsid w:val="5983EC6E"/>
    <w:rsid w:val="598779DE"/>
    <w:rsid w:val="5991E7F3"/>
    <w:rsid w:val="59AC48D4"/>
    <w:rsid w:val="59B08215"/>
    <w:rsid w:val="59CB553C"/>
    <w:rsid w:val="59CCF915"/>
    <w:rsid w:val="59CDC2A2"/>
    <w:rsid w:val="59DFD879"/>
    <w:rsid w:val="59EB898A"/>
    <w:rsid w:val="59ED6890"/>
    <w:rsid w:val="59F84B9B"/>
    <w:rsid w:val="5A0D12CD"/>
    <w:rsid w:val="5A1D8AD7"/>
    <w:rsid w:val="5A240EAC"/>
    <w:rsid w:val="5A303613"/>
    <w:rsid w:val="5A4912E4"/>
    <w:rsid w:val="5A605C13"/>
    <w:rsid w:val="5A7E4328"/>
    <w:rsid w:val="5A9B58AD"/>
    <w:rsid w:val="5AB49905"/>
    <w:rsid w:val="5AB6BD1A"/>
    <w:rsid w:val="5AC4E084"/>
    <w:rsid w:val="5ACF994F"/>
    <w:rsid w:val="5AD9BD9B"/>
    <w:rsid w:val="5AF6C778"/>
    <w:rsid w:val="5B11F728"/>
    <w:rsid w:val="5B244C55"/>
    <w:rsid w:val="5B2903D7"/>
    <w:rsid w:val="5B360990"/>
    <w:rsid w:val="5B367B70"/>
    <w:rsid w:val="5B36DE5E"/>
    <w:rsid w:val="5B46C6B5"/>
    <w:rsid w:val="5B48A5B7"/>
    <w:rsid w:val="5B5D25F9"/>
    <w:rsid w:val="5B7CCDBD"/>
    <w:rsid w:val="5B8B0444"/>
    <w:rsid w:val="5B8BB79B"/>
    <w:rsid w:val="5B90B091"/>
    <w:rsid w:val="5B969701"/>
    <w:rsid w:val="5B981B6D"/>
    <w:rsid w:val="5B98BD26"/>
    <w:rsid w:val="5BAF9BB2"/>
    <w:rsid w:val="5BB3F122"/>
    <w:rsid w:val="5BBF0A98"/>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21B86"/>
    <w:rsid w:val="5C952E22"/>
    <w:rsid w:val="5CA3097F"/>
    <w:rsid w:val="5CA5F719"/>
    <w:rsid w:val="5CB2A581"/>
    <w:rsid w:val="5CB6AA6D"/>
    <w:rsid w:val="5CC2CBB9"/>
    <w:rsid w:val="5CE03B04"/>
    <w:rsid w:val="5CE3E996"/>
    <w:rsid w:val="5CF74519"/>
    <w:rsid w:val="5CFE4614"/>
    <w:rsid w:val="5D268349"/>
    <w:rsid w:val="5D2F2501"/>
    <w:rsid w:val="5D4465F5"/>
    <w:rsid w:val="5D498399"/>
    <w:rsid w:val="5D5AA7DC"/>
    <w:rsid w:val="5D6817DC"/>
    <w:rsid w:val="5D6ED38C"/>
    <w:rsid w:val="5D745CF1"/>
    <w:rsid w:val="5D766BD4"/>
    <w:rsid w:val="5D8929A3"/>
    <w:rsid w:val="5D9E166D"/>
    <w:rsid w:val="5DA4A827"/>
    <w:rsid w:val="5DABB366"/>
    <w:rsid w:val="5DBB72CD"/>
    <w:rsid w:val="5DBCD3BC"/>
    <w:rsid w:val="5DC28DA8"/>
    <w:rsid w:val="5DFF3CF8"/>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96CF0"/>
    <w:rsid w:val="5E872E27"/>
    <w:rsid w:val="5E96409A"/>
    <w:rsid w:val="5E99C6A8"/>
    <w:rsid w:val="5E9BDA3C"/>
    <w:rsid w:val="5EA06A38"/>
    <w:rsid w:val="5EA3C7D7"/>
    <w:rsid w:val="5EA830D4"/>
    <w:rsid w:val="5EB01EB8"/>
    <w:rsid w:val="5EBE9236"/>
    <w:rsid w:val="5EEA992E"/>
    <w:rsid w:val="5F09005E"/>
    <w:rsid w:val="5F21E55B"/>
    <w:rsid w:val="5F2407E2"/>
    <w:rsid w:val="5F2BCFC2"/>
    <w:rsid w:val="5F600EDA"/>
    <w:rsid w:val="5F763183"/>
    <w:rsid w:val="5F7B33FC"/>
    <w:rsid w:val="5F843619"/>
    <w:rsid w:val="5F8F1D88"/>
    <w:rsid w:val="5F9062A3"/>
    <w:rsid w:val="5F9A6F1C"/>
    <w:rsid w:val="5FA3345B"/>
    <w:rsid w:val="5FA60870"/>
    <w:rsid w:val="5FB722EF"/>
    <w:rsid w:val="5FB88D8A"/>
    <w:rsid w:val="5FBA34E5"/>
    <w:rsid w:val="5FC6A93F"/>
    <w:rsid w:val="5FC836AE"/>
    <w:rsid w:val="5FCCD33F"/>
    <w:rsid w:val="5FD41EAF"/>
    <w:rsid w:val="5FD7DB89"/>
    <w:rsid w:val="5FDE8298"/>
    <w:rsid w:val="5FEF5853"/>
    <w:rsid w:val="5FF428BB"/>
    <w:rsid w:val="60162508"/>
    <w:rsid w:val="6037776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95D88"/>
    <w:rsid w:val="616B1D61"/>
    <w:rsid w:val="616B8723"/>
    <w:rsid w:val="61838D1F"/>
    <w:rsid w:val="6187B0E2"/>
    <w:rsid w:val="6188D3A6"/>
    <w:rsid w:val="6189C31F"/>
    <w:rsid w:val="618A33AB"/>
    <w:rsid w:val="61A0E2FE"/>
    <w:rsid w:val="61A3B637"/>
    <w:rsid w:val="61C45214"/>
    <w:rsid w:val="61C66C38"/>
    <w:rsid w:val="61D1E00E"/>
    <w:rsid w:val="61D84F3A"/>
    <w:rsid w:val="61DB7FBC"/>
    <w:rsid w:val="61E33272"/>
    <w:rsid w:val="61E3E9CA"/>
    <w:rsid w:val="61EDA4F6"/>
    <w:rsid w:val="61EE77E2"/>
    <w:rsid w:val="61F0CFD0"/>
    <w:rsid w:val="61FAA893"/>
    <w:rsid w:val="622B87ED"/>
    <w:rsid w:val="6236A623"/>
    <w:rsid w:val="62434AA4"/>
    <w:rsid w:val="62484E6D"/>
    <w:rsid w:val="625257B9"/>
    <w:rsid w:val="625973F5"/>
    <w:rsid w:val="626AD78F"/>
    <w:rsid w:val="626BBD5A"/>
    <w:rsid w:val="6271C1EF"/>
    <w:rsid w:val="627AA698"/>
    <w:rsid w:val="62872491"/>
    <w:rsid w:val="62958862"/>
    <w:rsid w:val="62A284FF"/>
    <w:rsid w:val="62B4AADF"/>
    <w:rsid w:val="62C472CC"/>
    <w:rsid w:val="62C649B6"/>
    <w:rsid w:val="62D18FCD"/>
    <w:rsid w:val="62E4F081"/>
    <w:rsid w:val="62F02E4C"/>
    <w:rsid w:val="62F2BC04"/>
    <w:rsid w:val="62FA3506"/>
    <w:rsid w:val="6304FD17"/>
    <w:rsid w:val="630994EC"/>
    <w:rsid w:val="6324F18A"/>
    <w:rsid w:val="6331CDF6"/>
    <w:rsid w:val="6334F3A6"/>
    <w:rsid w:val="633D8480"/>
    <w:rsid w:val="6341F043"/>
    <w:rsid w:val="6349A569"/>
    <w:rsid w:val="634CC499"/>
    <w:rsid w:val="635FAF86"/>
    <w:rsid w:val="637241E8"/>
    <w:rsid w:val="637CAD77"/>
    <w:rsid w:val="6386C265"/>
    <w:rsid w:val="63A0DE97"/>
    <w:rsid w:val="63ACD896"/>
    <w:rsid w:val="63B20250"/>
    <w:rsid w:val="63C2456D"/>
    <w:rsid w:val="63CEAE40"/>
    <w:rsid w:val="63D4AA78"/>
    <w:rsid w:val="63DC0BEB"/>
    <w:rsid w:val="63E02EC0"/>
    <w:rsid w:val="63E16C21"/>
    <w:rsid w:val="63FDACFC"/>
    <w:rsid w:val="640A62EB"/>
    <w:rsid w:val="6425E3E0"/>
    <w:rsid w:val="6432E526"/>
    <w:rsid w:val="6434D99D"/>
    <w:rsid w:val="643AEB9C"/>
    <w:rsid w:val="64438DA1"/>
    <w:rsid w:val="6450D51C"/>
    <w:rsid w:val="6469B666"/>
    <w:rsid w:val="647948D4"/>
    <w:rsid w:val="6479AF7E"/>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32D141"/>
    <w:rsid w:val="6534B3D5"/>
    <w:rsid w:val="654101EB"/>
    <w:rsid w:val="6547AE0E"/>
    <w:rsid w:val="654A2322"/>
    <w:rsid w:val="656B15BE"/>
    <w:rsid w:val="65779968"/>
    <w:rsid w:val="65807669"/>
    <w:rsid w:val="65874216"/>
    <w:rsid w:val="65C9CDB6"/>
    <w:rsid w:val="65CC0634"/>
    <w:rsid w:val="65E349BB"/>
    <w:rsid w:val="65E59577"/>
    <w:rsid w:val="65F32B31"/>
    <w:rsid w:val="6603276A"/>
    <w:rsid w:val="6603C309"/>
    <w:rsid w:val="661CEFDE"/>
    <w:rsid w:val="6624B662"/>
    <w:rsid w:val="663081AA"/>
    <w:rsid w:val="66357378"/>
    <w:rsid w:val="66365F0B"/>
    <w:rsid w:val="664380E3"/>
    <w:rsid w:val="66648636"/>
    <w:rsid w:val="667D2511"/>
    <w:rsid w:val="669B1324"/>
    <w:rsid w:val="669C5181"/>
    <w:rsid w:val="66A05B0D"/>
    <w:rsid w:val="66B0C16B"/>
    <w:rsid w:val="66BD6F5D"/>
    <w:rsid w:val="66BEFEDD"/>
    <w:rsid w:val="66DE5D84"/>
    <w:rsid w:val="66E4F3E9"/>
    <w:rsid w:val="66FE770A"/>
    <w:rsid w:val="672810CE"/>
    <w:rsid w:val="672B2E8B"/>
    <w:rsid w:val="672F5C68"/>
    <w:rsid w:val="67397FBB"/>
    <w:rsid w:val="673B7148"/>
    <w:rsid w:val="673FF0E7"/>
    <w:rsid w:val="6741C4D1"/>
    <w:rsid w:val="6742350B"/>
    <w:rsid w:val="67481F48"/>
    <w:rsid w:val="6748F4AB"/>
    <w:rsid w:val="6752B63A"/>
    <w:rsid w:val="6762DC5E"/>
    <w:rsid w:val="676CBED1"/>
    <w:rsid w:val="678F2D1B"/>
    <w:rsid w:val="679C9E60"/>
    <w:rsid w:val="67A42821"/>
    <w:rsid w:val="67ADBB58"/>
    <w:rsid w:val="67CE69AA"/>
    <w:rsid w:val="67D0EE97"/>
    <w:rsid w:val="67DC4D66"/>
    <w:rsid w:val="67E2E1D3"/>
    <w:rsid w:val="67E5288C"/>
    <w:rsid w:val="67E78A0C"/>
    <w:rsid w:val="67E8AF84"/>
    <w:rsid w:val="67FBA0D6"/>
    <w:rsid w:val="6808E12A"/>
    <w:rsid w:val="6812EBEA"/>
    <w:rsid w:val="681533A4"/>
    <w:rsid w:val="6818F751"/>
    <w:rsid w:val="681A6618"/>
    <w:rsid w:val="681A9156"/>
    <w:rsid w:val="68569349"/>
    <w:rsid w:val="6856D101"/>
    <w:rsid w:val="685B0ADB"/>
    <w:rsid w:val="68788681"/>
    <w:rsid w:val="68803CA5"/>
    <w:rsid w:val="6880DA41"/>
    <w:rsid w:val="688D1E62"/>
    <w:rsid w:val="68C81147"/>
    <w:rsid w:val="68D332F4"/>
    <w:rsid w:val="68D8874A"/>
    <w:rsid w:val="68DF86EA"/>
    <w:rsid w:val="68F074E5"/>
    <w:rsid w:val="690240FC"/>
    <w:rsid w:val="690B5790"/>
    <w:rsid w:val="69239380"/>
    <w:rsid w:val="6926C544"/>
    <w:rsid w:val="6927A4AE"/>
    <w:rsid w:val="69284440"/>
    <w:rsid w:val="692D0C22"/>
    <w:rsid w:val="6938FF82"/>
    <w:rsid w:val="693B1E01"/>
    <w:rsid w:val="69421BC7"/>
    <w:rsid w:val="695D9ED0"/>
    <w:rsid w:val="696D143A"/>
    <w:rsid w:val="6976480D"/>
    <w:rsid w:val="6991C721"/>
    <w:rsid w:val="6994F87E"/>
    <w:rsid w:val="699FA123"/>
    <w:rsid w:val="69A595AF"/>
    <w:rsid w:val="69AE404A"/>
    <w:rsid w:val="69B6332E"/>
    <w:rsid w:val="69B9EE29"/>
    <w:rsid w:val="69BAE7B1"/>
    <w:rsid w:val="69BC3C25"/>
    <w:rsid w:val="69BEF30C"/>
    <w:rsid w:val="69C560AC"/>
    <w:rsid w:val="69CB353C"/>
    <w:rsid w:val="69CB5A41"/>
    <w:rsid w:val="69CEAB9B"/>
    <w:rsid w:val="69D43C94"/>
    <w:rsid w:val="69F070D1"/>
    <w:rsid w:val="69F3B717"/>
    <w:rsid w:val="69F654F6"/>
    <w:rsid w:val="6A05A051"/>
    <w:rsid w:val="6A068612"/>
    <w:rsid w:val="6A086ABA"/>
    <w:rsid w:val="6A0B6ADE"/>
    <w:rsid w:val="6A3617CC"/>
    <w:rsid w:val="6A432CAA"/>
    <w:rsid w:val="6A43BF0B"/>
    <w:rsid w:val="6A466F12"/>
    <w:rsid w:val="6A6DF6EA"/>
    <w:rsid w:val="6A951125"/>
    <w:rsid w:val="6AAB9B24"/>
    <w:rsid w:val="6ABD1689"/>
    <w:rsid w:val="6AC8BEE5"/>
    <w:rsid w:val="6ADE509A"/>
    <w:rsid w:val="6AF3F7D3"/>
    <w:rsid w:val="6B096FDF"/>
    <w:rsid w:val="6B0E6924"/>
    <w:rsid w:val="6B25D78D"/>
    <w:rsid w:val="6B26E508"/>
    <w:rsid w:val="6B396355"/>
    <w:rsid w:val="6B43F730"/>
    <w:rsid w:val="6B522024"/>
    <w:rsid w:val="6B77BB45"/>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C18F795"/>
    <w:rsid w:val="6C5F44E6"/>
    <w:rsid w:val="6C64C5D0"/>
    <w:rsid w:val="6C76D937"/>
    <w:rsid w:val="6CA32603"/>
    <w:rsid w:val="6CA4953D"/>
    <w:rsid w:val="6CAB88C2"/>
    <w:rsid w:val="6CBDF5DC"/>
    <w:rsid w:val="6CCE2B11"/>
    <w:rsid w:val="6CD3E44D"/>
    <w:rsid w:val="6CE353C0"/>
    <w:rsid w:val="6CE97292"/>
    <w:rsid w:val="6CE9B581"/>
    <w:rsid w:val="6CEADB10"/>
    <w:rsid w:val="6CEC0731"/>
    <w:rsid w:val="6CFBA815"/>
    <w:rsid w:val="6D0B7A0D"/>
    <w:rsid w:val="6D241948"/>
    <w:rsid w:val="6D28478F"/>
    <w:rsid w:val="6D3A6242"/>
    <w:rsid w:val="6D5A5661"/>
    <w:rsid w:val="6D5B35C2"/>
    <w:rsid w:val="6D696470"/>
    <w:rsid w:val="6D7C098C"/>
    <w:rsid w:val="6D929A7D"/>
    <w:rsid w:val="6D99EC1B"/>
    <w:rsid w:val="6D9EB843"/>
    <w:rsid w:val="6DA8C13F"/>
    <w:rsid w:val="6DB87ED7"/>
    <w:rsid w:val="6DB9A12B"/>
    <w:rsid w:val="6DBAC25F"/>
    <w:rsid w:val="6DD4D2AF"/>
    <w:rsid w:val="6DEC0C9F"/>
    <w:rsid w:val="6DF07250"/>
    <w:rsid w:val="6DFC5903"/>
    <w:rsid w:val="6DFCEF34"/>
    <w:rsid w:val="6E0D3791"/>
    <w:rsid w:val="6E0ECAF9"/>
    <w:rsid w:val="6E23C986"/>
    <w:rsid w:val="6E2424A8"/>
    <w:rsid w:val="6E2A6BE5"/>
    <w:rsid w:val="6E31853D"/>
    <w:rsid w:val="6E346ADD"/>
    <w:rsid w:val="6E3AB67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540260"/>
    <w:rsid w:val="6F711E24"/>
    <w:rsid w:val="6F72353B"/>
    <w:rsid w:val="6F75C25F"/>
    <w:rsid w:val="6F80EBD6"/>
    <w:rsid w:val="6F8D494E"/>
    <w:rsid w:val="6F8E4141"/>
    <w:rsid w:val="6F8F43F4"/>
    <w:rsid w:val="70024B56"/>
    <w:rsid w:val="70061DC1"/>
    <w:rsid w:val="700E4300"/>
    <w:rsid w:val="701C855B"/>
    <w:rsid w:val="702118B7"/>
    <w:rsid w:val="70261CE9"/>
    <w:rsid w:val="702B0F37"/>
    <w:rsid w:val="702F7099"/>
    <w:rsid w:val="7049F0D8"/>
    <w:rsid w:val="70610404"/>
    <w:rsid w:val="7074FBC0"/>
    <w:rsid w:val="70802F3B"/>
    <w:rsid w:val="70817709"/>
    <w:rsid w:val="70851EC0"/>
    <w:rsid w:val="7089BA23"/>
    <w:rsid w:val="70B10F49"/>
    <w:rsid w:val="70B860C2"/>
    <w:rsid w:val="70C38955"/>
    <w:rsid w:val="70C9DDB3"/>
    <w:rsid w:val="70D0BF4F"/>
    <w:rsid w:val="70DBC70C"/>
    <w:rsid w:val="70DD8C37"/>
    <w:rsid w:val="70F85A30"/>
    <w:rsid w:val="710632E6"/>
    <w:rsid w:val="710955FC"/>
    <w:rsid w:val="710C48B8"/>
    <w:rsid w:val="71173989"/>
    <w:rsid w:val="711F4382"/>
    <w:rsid w:val="71275C90"/>
    <w:rsid w:val="7136E643"/>
    <w:rsid w:val="713B968D"/>
    <w:rsid w:val="713F9D81"/>
    <w:rsid w:val="713FF81F"/>
    <w:rsid w:val="714702EF"/>
    <w:rsid w:val="715E09C8"/>
    <w:rsid w:val="716D443C"/>
    <w:rsid w:val="71865F18"/>
    <w:rsid w:val="71A141D7"/>
    <w:rsid w:val="71B3D306"/>
    <w:rsid w:val="71B83B9B"/>
    <w:rsid w:val="71B8479D"/>
    <w:rsid w:val="71BCB853"/>
    <w:rsid w:val="71BE165E"/>
    <w:rsid w:val="71D2761B"/>
    <w:rsid w:val="71D534F9"/>
    <w:rsid w:val="71DFD84B"/>
    <w:rsid w:val="71E61CAA"/>
    <w:rsid w:val="71EE3FAC"/>
    <w:rsid w:val="72254C1F"/>
    <w:rsid w:val="722AF9FC"/>
    <w:rsid w:val="7236BFF1"/>
    <w:rsid w:val="72375A25"/>
    <w:rsid w:val="7238F5F0"/>
    <w:rsid w:val="7247C9CA"/>
    <w:rsid w:val="72594B29"/>
    <w:rsid w:val="725D02BA"/>
    <w:rsid w:val="725EAEC8"/>
    <w:rsid w:val="72735246"/>
    <w:rsid w:val="727B7CB9"/>
    <w:rsid w:val="727E7EC7"/>
    <w:rsid w:val="7280CF12"/>
    <w:rsid w:val="72908CF6"/>
    <w:rsid w:val="72922900"/>
    <w:rsid w:val="729CFE42"/>
    <w:rsid w:val="72A495E9"/>
    <w:rsid w:val="72AEEA4A"/>
    <w:rsid w:val="72AF255F"/>
    <w:rsid w:val="72B96F81"/>
    <w:rsid w:val="72D766EE"/>
    <w:rsid w:val="72EC1C7E"/>
    <w:rsid w:val="72FCB7A7"/>
    <w:rsid w:val="73034241"/>
    <w:rsid w:val="730B5BC9"/>
    <w:rsid w:val="730E3F9C"/>
    <w:rsid w:val="735417FE"/>
    <w:rsid w:val="7370437E"/>
    <w:rsid w:val="73709C57"/>
    <w:rsid w:val="737AA726"/>
    <w:rsid w:val="738497ED"/>
    <w:rsid w:val="73971719"/>
    <w:rsid w:val="73C10F26"/>
    <w:rsid w:val="73C2B634"/>
    <w:rsid w:val="73D8FB61"/>
    <w:rsid w:val="73D95806"/>
    <w:rsid w:val="73F2B318"/>
    <w:rsid w:val="73F85C8B"/>
    <w:rsid w:val="73FFDD57"/>
    <w:rsid w:val="741159B3"/>
    <w:rsid w:val="7413E97F"/>
    <w:rsid w:val="74374DDB"/>
    <w:rsid w:val="7438A537"/>
    <w:rsid w:val="7447F473"/>
    <w:rsid w:val="7452F84A"/>
    <w:rsid w:val="745A06DB"/>
    <w:rsid w:val="746F15C9"/>
    <w:rsid w:val="7473BCC5"/>
    <w:rsid w:val="748D378C"/>
    <w:rsid w:val="74A72E14"/>
    <w:rsid w:val="74A885BF"/>
    <w:rsid w:val="74B51164"/>
    <w:rsid w:val="74BA06F0"/>
    <w:rsid w:val="74C237E5"/>
    <w:rsid w:val="74D3999C"/>
    <w:rsid w:val="74DA2160"/>
    <w:rsid w:val="74DBC008"/>
    <w:rsid w:val="74DDFB8F"/>
    <w:rsid w:val="74E09336"/>
    <w:rsid w:val="74E0C915"/>
    <w:rsid w:val="750E14A9"/>
    <w:rsid w:val="751B9E3E"/>
    <w:rsid w:val="7532C3B6"/>
    <w:rsid w:val="753F0ACC"/>
    <w:rsid w:val="754A8703"/>
    <w:rsid w:val="75502DFD"/>
    <w:rsid w:val="7563F8EF"/>
    <w:rsid w:val="756CB450"/>
    <w:rsid w:val="7577E330"/>
    <w:rsid w:val="7578DC09"/>
    <w:rsid w:val="75840DB1"/>
    <w:rsid w:val="759932B6"/>
    <w:rsid w:val="759A95CF"/>
    <w:rsid w:val="75B2F482"/>
    <w:rsid w:val="75BCFB1B"/>
    <w:rsid w:val="75C663A0"/>
    <w:rsid w:val="75D22691"/>
    <w:rsid w:val="75DD8370"/>
    <w:rsid w:val="75DE64BB"/>
    <w:rsid w:val="75E1E9EC"/>
    <w:rsid w:val="75E30949"/>
    <w:rsid w:val="75EA14C1"/>
    <w:rsid w:val="75F2332D"/>
    <w:rsid w:val="760128FE"/>
    <w:rsid w:val="760221C5"/>
    <w:rsid w:val="76086755"/>
    <w:rsid w:val="762AB7E9"/>
    <w:rsid w:val="76379EC8"/>
    <w:rsid w:val="763E23C2"/>
    <w:rsid w:val="7645E05E"/>
    <w:rsid w:val="7648A2E5"/>
    <w:rsid w:val="7648E05E"/>
    <w:rsid w:val="7657079A"/>
    <w:rsid w:val="766A06FC"/>
    <w:rsid w:val="76907D48"/>
    <w:rsid w:val="76987C21"/>
    <w:rsid w:val="76A05F42"/>
    <w:rsid w:val="76A0E7F3"/>
    <w:rsid w:val="76ABA209"/>
    <w:rsid w:val="76AD2CFB"/>
    <w:rsid w:val="76AF418A"/>
    <w:rsid w:val="76C10EB6"/>
    <w:rsid w:val="76C9F986"/>
    <w:rsid w:val="76ED3137"/>
    <w:rsid w:val="76F2F77F"/>
    <w:rsid w:val="7704F893"/>
    <w:rsid w:val="770B0869"/>
    <w:rsid w:val="77156EBA"/>
    <w:rsid w:val="77248BD0"/>
    <w:rsid w:val="77401824"/>
    <w:rsid w:val="77435DF5"/>
    <w:rsid w:val="7757032A"/>
    <w:rsid w:val="7757F4E2"/>
    <w:rsid w:val="77623401"/>
    <w:rsid w:val="77730CF6"/>
    <w:rsid w:val="7776D1D1"/>
    <w:rsid w:val="777CC64A"/>
    <w:rsid w:val="77B0E725"/>
    <w:rsid w:val="77B4A508"/>
    <w:rsid w:val="77B7D022"/>
    <w:rsid w:val="77B9D8F5"/>
    <w:rsid w:val="77BF7D3E"/>
    <w:rsid w:val="77D44969"/>
    <w:rsid w:val="77D50677"/>
    <w:rsid w:val="77DD1556"/>
    <w:rsid w:val="77F23B31"/>
    <w:rsid w:val="77F2EA1F"/>
    <w:rsid w:val="77F4AB79"/>
    <w:rsid w:val="7808C777"/>
    <w:rsid w:val="780AF29A"/>
    <w:rsid w:val="78210369"/>
    <w:rsid w:val="7822F6CF"/>
    <w:rsid w:val="78241460"/>
    <w:rsid w:val="7825B13C"/>
    <w:rsid w:val="7832DDD4"/>
    <w:rsid w:val="78397457"/>
    <w:rsid w:val="784F3A70"/>
    <w:rsid w:val="785DE2B3"/>
    <w:rsid w:val="785EEEBA"/>
    <w:rsid w:val="7862263C"/>
    <w:rsid w:val="7867A2FB"/>
    <w:rsid w:val="78893D83"/>
    <w:rsid w:val="788CF819"/>
    <w:rsid w:val="7890D63D"/>
    <w:rsid w:val="78960884"/>
    <w:rsid w:val="78A36887"/>
    <w:rsid w:val="78A45512"/>
    <w:rsid w:val="78A6D706"/>
    <w:rsid w:val="78B12662"/>
    <w:rsid w:val="78B8D763"/>
    <w:rsid w:val="78BDB441"/>
    <w:rsid w:val="78BEE3EA"/>
    <w:rsid w:val="78BF7457"/>
    <w:rsid w:val="78C6768C"/>
    <w:rsid w:val="78CEDD47"/>
    <w:rsid w:val="78E8061A"/>
    <w:rsid w:val="78F33038"/>
    <w:rsid w:val="78FB51D9"/>
    <w:rsid w:val="79083471"/>
    <w:rsid w:val="790DEDF8"/>
    <w:rsid w:val="791566AF"/>
    <w:rsid w:val="792003FA"/>
    <w:rsid w:val="79238341"/>
    <w:rsid w:val="7923A378"/>
    <w:rsid w:val="79380033"/>
    <w:rsid w:val="79490ECC"/>
    <w:rsid w:val="7961D7A6"/>
    <w:rsid w:val="79730DCF"/>
    <w:rsid w:val="798043A7"/>
    <w:rsid w:val="79823018"/>
    <w:rsid w:val="79879F33"/>
    <w:rsid w:val="79881171"/>
    <w:rsid w:val="79B6911D"/>
    <w:rsid w:val="79C306E3"/>
    <w:rsid w:val="79C35982"/>
    <w:rsid w:val="79EFEAF8"/>
    <w:rsid w:val="79FEE679"/>
    <w:rsid w:val="7A1A83CF"/>
    <w:rsid w:val="7A321F4C"/>
    <w:rsid w:val="7A35C952"/>
    <w:rsid w:val="7A523D43"/>
    <w:rsid w:val="7A5548C9"/>
    <w:rsid w:val="7A91CDDA"/>
    <w:rsid w:val="7A9991C2"/>
    <w:rsid w:val="7A9A548E"/>
    <w:rsid w:val="7A9F2D4C"/>
    <w:rsid w:val="7AA2FEC3"/>
    <w:rsid w:val="7AA32B66"/>
    <w:rsid w:val="7AD5698B"/>
    <w:rsid w:val="7AE4CE00"/>
    <w:rsid w:val="7AEA2867"/>
    <w:rsid w:val="7AF233CC"/>
    <w:rsid w:val="7B050B99"/>
    <w:rsid w:val="7B1664D2"/>
    <w:rsid w:val="7B268F39"/>
    <w:rsid w:val="7B2FE8E5"/>
    <w:rsid w:val="7B3CDD44"/>
    <w:rsid w:val="7B3F12B4"/>
    <w:rsid w:val="7B5F29E3"/>
    <w:rsid w:val="7B647554"/>
    <w:rsid w:val="7B66CE5B"/>
    <w:rsid w:val="7B6BB6B7"/>
    <w:rsid w:val="7B83D633"/>
    <w:rsid w:val="7B8C4CE8"/>
    <w:rsid w:val="7BA2143B"/>
    <w:rsid w:val="7BA6FCB2"/>
    <w:rsid w:val="7BAF9D40"/>
    <w:rsid w:val="7BBAA0CB"/>
    <w:rsid w:val="7BBECB86"/>
    <w:rsid w:val="7BBED10C"/>
    <w:rsid w:val="7BC1FD28"/>
    <w:rsid w:val="7BCF3DA6"/>
    <w:rsid w:val="7BE1F990"/>
    <w:rsid w:val="7BFA3E07"/>
    <w:rsid w:val="7C094B32"/>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948E0"/>
    <w:rsid w:val="7CD841C6"/>
    <w:rsid w:val="7CDCCF67"/>
    <w:rsid w:val="7CE323BA"/>
    <w:rsid w:val="7CFCD7CC"/>
    <w:rsid w:val="7D02AC50"/>
    <w:rsid w:val="7D14D15E"/>
    <w:rsid w:val="7D1D06C1"/>
    <w:rsid w:val="7D21F7DF"/>
    <w:rsid w:val="7D24679A"/>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9E0EF"/>
    <w:rsid w:val="7DAC4A59"/>
    <w:rsid w:val="7DD990E9"/>
    <w:rsid w:val="7DDEECB5"/>
    <w:rsid w:val="7DEE6C4F"/>
    <w:rsid w:val="7DF2B946"/>
    <w:rsid w:val="7E00B38A"/>
    <w:rsid w:val="7E3AA348"/>
    <w:rsid w:val="7E5015ED"/>
    <w:rsid w:val="7E76B1C7"/>
    <w:rsid w:val="7E8C7D54"/>
    <w:rsid w:val="7E922F7B"/>
    <w:rsid w:val="7E96CAA5"/>
    <w:rsid w:val="7EA2B9CC"/>
    <w:rsid w:val="7EB8B99F"/>
    <w:rsid w:val="7EBE301E"/>
    <w:rsid w:val="7ED4662B"/>
    <w:rsid w:val="7ED85E32"/>
    <w:rsid w:val="7EF78B90"/>
    <w:rsid w:val="7EF7E3D3"/>
    <w:rsid w:val="7F04A318"/>
    <w:rsid w:val="7F0D9FC0"/>
    <w:rsid w:val="7F0EAAE3"/>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5C8A"/>
  <w15:chartTrackingRefBased/>
  <w15:docId w15:val="{E53D3EE5-662D-4023-9B5E-FD90A4E8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 w:type="paragraph" w:styleId="Header">
    <w:name w:val="header"/>
    <w:basedOn w:val="Normal"/>
    <w:link w:val="HeaderChar"/>
    <w:uiPriority w:val="99"/>
    <w:unhideWhenUsed/>
    <w:rsid w:val="009222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9222C8"/>
  </w:style>
  <w:style w:type="paragraph" w:styleId="Footer">
    <w:name w:val="footer"/>
    <w:basedOn w:val="Normal"/>
    <w:link w:val="FooterChar"/>
    <w:uiPriority w:val="99"/>
    <w:unhideWhenUsed/>
    <w:rsid w:val="009222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922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new-european-bauhaus.europa.eu/about/about-initiative_en"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ec.europa.eu/assets/jrc/NEB/neb-2026/"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28" /><Relationship Type="http://schemas.openxmlformats.org/officeDocument/2006/relationships/image" Target="media/image1.jpeg" Id="rId10" /><Relationship Type="http://schemas.openxmlformats.org/officeDocument/2006/relationships/hyperlink" Target="https://new-european-bauhaus.europa.eu/new-european-bauhaus-vision-implementation_en" TargetMode="Externa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9/05/relationships/documenttasks" Target="documenttasks/documenttasks1.xml" Id="rId27" /><Relationship Type="http://schemas.openxmlformats.org/officeDocument/2006/relationships/hyperlink" Target="mailto:press-neb-festival2026@spectraconsortium.eu" TargetMode="External" Id="R87ce4eaa8d714d35" /><Relationship Type="http://schemas.openxmlformats.org/officeDocument/2006/relationships/hyperlink" Target="https://ec.europa.eu/assets/jrc/NEB/satellite-events/index.html" TargetMode="External" Id="Re0dc429c8492422c" /><Relationship Type="http://schemas.openxmlformats.org/officeDocument/2006/relationships/hyperlink" Target="https://new-european-bauhaus.europa.eu/festival_en" TargetMode="External" Id="Rc0114d3ce1054d79" /><Relationship Type="http://schemas.openxmlformats.org/officeDocument/2006/relationships/hyperlink" Target="https://new-european-bauhaus.europa.eu/festival_en" TargetMode="External" Id="Rc14986f18c9b4257" /><Relationship Type="http://schemas.openxmlformats.org/officeDocument/2006/relationships/hyperlink" Target="https://proprogressione.com/en/news/lifebauhausingeurope-neb-festival" TargetMode="External" Id="Raa40e01a80954591" /><Relationship Type="http://schemas.openxmlformats.org/officeDocument/2006/relationships/hyperlink" Target="https://ec.europa.eu/assets/jrc/NEB/neb-2026/" TargetMode="External" Id="R80a08bb981b24b6d" /><Relationship Type="http://schemas.openxmlformats.org/officeDocument/2006/relationships/hyperlink" Target="https://new-european-bauhaus.europa.eu/festival/press-media_en" TargetMode="External" Id="R0038a161c4bd4d6d" /><Relationship Type="http://schemas.openxmlformats.org/officeDocument/2006/relationships/hyperlink" Target="https://new-european-bauhaus.europa.eu/festival/forum_en" TargetMode="External" Id="R05160889684b4717" /><Relationship Type="http://schemas.openxmlformats.org/officeDocument/2006/relationships/hyperlink" Target="https://new-european-bauhaus.europa.eu/festival/fair_en" TargetMode="External" Id="R7538b04928f3444e" /><Relationship Type="http://schemas.openxmlformats.org/officeDocument/2006/relationships/hyperlink" Target="https://new-european-bauhaus.europa.eu/festival/fest_en" TargetMode="External" Id="R7c46e0b3353d41cf" /><Relationship Type="http://schemas.openxmlformats.org/officeDocument/2006/relationships/hyperlink" Target="https://ec.europa.eu/assets/jrc/NEB/satellite-events/index.html" TargetMode="External" Id="R7fbfbb5bd66c4e5c"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2.xml><?xml version="1.0" encoding="utf-8"?>
<ds:datastoreItem xmlns:ds="http://schemas.openxmlformats.org/officeDocument/2006/customXml" ds:itemID="{4B26607C-3DC4-4BE2-9349-20504F727787}">
  <ds:schemaRefs>
    <ds:schemaRef ds:uri="http://schemas.microsoft.com/sharepoint/v3/contenttype/forms"/>
  </ds:schemaRefs>
</ds:datastoreItem>
</file>

<file path=customXml/itemProps3.xml><?xml version="1.0" encoding="utf-8"?>
<ds:datastoreItem xmlns:ds="http://schemas.openxmlformats.org/officeDocument/2006/customXml" ds:itemID="{E111994B-D5FF-4D2F-801B-5A10C2AF3B39}"/>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13</revision>
  <dcterms:created xsi:type="dcterms:W3CDTF">2026-04-03T12:49:00.0000000Z</dcterms:created>
  <dcterms:modified xsi:type="dcterms:W3CDTF">2026-06-02T13:01:46.7057634Z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lv</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_SourceUrl">
    <vt:lpwstr/>
  </property>
  <property fmtid="{D5CDD505-2E9C-101B-9397-08002B2CF9AE}" pid="22" name="_SharedFileIndex">
    <vt:lpwstr/>
  </property>
</Properties>
</file>