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C49" w:rsidP="60BDB5BC" w:rsidRDefault="000F7C49" w14:paraId="5F805A2B" w14:textId="4BF651AA">
      <w:pPr>
        <w:pStyle w:val="Heading1"/>
        <w:jc w:val="center"/>
        <w:rPr>
          <w:b/>
          <w:bCs/>
          <w:lang w:val="en-GB"/>
        </w:rPr>
      </w:pPr>
      <w:r w:rsidRPr="00DE7DA9">
        <w:rPr>
          <w:b/>
          <w:noProof/>
          <w:lang w:bidi="nl-BE"/>
        </w:rPr>
        <w:drawing>
          <wp:anchor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relativeFrom="margin">
              <wp14:pctWidth>0</wp14:pctWidth>
            </wp14:sizeRelH>
            <wp14:sizeRelV relativeFrom="margin">
              <wp14:pctHeight>0</wp14:pctHeight>
            </wp14:sizeRelV>
          </wp:anchor>
        </w:drawing>
      </w:r>
    </w:p>
    <w:p w:rsidRPr="00DB1119" w:rsidR="00F91F7E" w:rsidP="02E23786" w:rsidRDefault="00F65B02" w14:paraId="4A5E2AC1" w14:textId="3B8C1A62">
      <w:pPr>
        <w:jc w:val="center"/>
        <w:rPr>
          <w:b w:val="1"/>
          <w:bCs w:val="1"/>
          <w:sz w:val="44"/>
          <w:szCs w:val="44"/>
          <w:lang w:val="en-GB"/>
        </w:rPr>
      </w:pPr>
      <w:r w:rsidRPr="302E607E" w:rsidR="00F65B02">
        <w:rPr>
          <w:b w:val="1"/>
          <w:bCs w:val="1"/>
          <w:sz w:val="44"/>
          <w:szCs w:val="44"/>
          <w:lang w:bidi="nl-BE"/>
        </w:rPr>
        <w:t xml:space="preserve">Het </w:t>
      </w:r>
      <w:r w:rsidRPr="302E607E" w:rsidR="3612CFA7">
        <w:rPr>
          <w:b w:val="1"/>
          <w:bCs w:val="1"/>
          <w:sz w:val="44"/>
          <w:szCs w:val="44"/>
          <w:lang w:bidi="nl-BE"/>
        </w:rPr>
        <w:t>F</w:t>
      </w:r>
      <w:r w:rsidRPr="302E607E" w:rsidR="00F65B02">
        <w:rPr>
          <w:b w:val="1"/>
          <w:bCs w:val="1"/>
          <w:sz w:val="44"/>
          <w:szCs w:val="44"/>
          <w:lang w:bidi="nl-BE"/>
        </w:rPr>
        <w:t>estival van het Nieuw Europees Bauhaus 2026</w:t>
      </w:r>
    </w:p>
    <w:p w:rsidRPr="00DB1119" w:rsidR="005B482D" w:rsidP="02E23786" w:rsidRDefault="005F7B01" w14:paraId="78414A5B" w14:textId="4198004B">
      <w:pPr>
        <w:jc w:val="center"/>
        <w:rPr>
          <w:b/>
          <w:bCs/>
          <w:sz w:val="44"/>
          <w:szCs w:val="44"/>
          <w:lang w:val="en-GB"/>
        </w:rPr>
      </w:pPr>
      <w:r w:rsidRPr="263ECA98">
        <w:rPr>
          <w:b/>
          <w:sz w:val="44"/>
          <w:szCs w:val="44"/>
          <w:lang w:bidi="nl-BE"/>
        </w:rPr>
        <w:t>Perskit</w:t>
      </w:r>
    </w:p>
    <w:p w:rsidRPr="008730BB" w:rsidR="00876EE9" w:rsidP="52E04451" w:rsidRDefault="3707CC97" w14:paraId="486156F2" w14:textId="49CD1329">
      <w:pPr>
        <w:spacing w:line="278" w:lineRule="auto"/>
        <w:rPr>
          <w:sz w:val="22"/>
          <w:szCs w:val="22"/>
          <w:lang w:val="en-GB"/>
        </w:rPr>
      </w:pPr>
      <w:r w:rsidRPr="1C8AD49F" w:rsidR="3707CC97">
        <w:rPr>
          <w:sz w:val="22"/>
          <w:szCs w:val="22"/>
          <w:lang w:bidi="nl-BE"/>
        </w:rPr>
        <w:t xml:space="preserve">Tussen 9 en 13 juni 2026 </w:t>
      </w:r>
      <w:r w:rsidRPr="1C8AD49F" w:rsidR="00096E4F">
        <w:rPr>
          <w:rFonts w:eastAsia="游明朝" w:eastAsiaTheme="minorEastAsia"/>
          <w:sz w:val="22"/>
          <w:szCs w:val="22"/>
          <w:lang w:bidi="nl-BE"/>
        </w:rPr>
        <w:t xml:space="preserve">komen leden van de gemeenschap, makers en vernieuwers samen op het </w:t>
      </w:r>
      <w:hyperlink r:id="R342798d5cd8e4dc8">
        <w:r w:rsidRPr="1C8AD49F" w:rsidR="11C0B521">
          <w:rPr>
            <w:rStyle w:val="Hyperlink"/>
            <w:rFonts w:eastAsia="游明朝" w:eastAsiaTheme="minorEastAsia"/>
            <w:b w:val="1"/>
            <w:bCs w:val="1"/>
            <w:sz w:val="22"/>
            <w:szCs w:val="22"/>
            <w:lang w:bidi="nl-BE"/>
          </w:rPr>
          <w:t>Fe</w:t>
        </w:r>
        <w:r w:rsidRPr="1C8AD49F" w:rsidR="16E155DB">
          <w:rPr>
            <w:rStyle w:val="Hyperlink"/>
            <w:rFonts w:eastAsia="游明朝" w:eastAsiaTheme="minorEastAsia"/>
            <w:b w:val="1"/>
            <w:bCs w:val="1"/>
            <w:sz w:val="22"/>
            <w:szCs w:val="22"/>
            <w:lang w:bidi="nl-BE"/>
          </w:rPr>
          <w:t>stival van het Nieuw Europees Bauhaus</w:t>
        </w:r>
      </w:hyperlink>
      <w:r w:rsidRPr="1C8AD49F" w:rsidR="16E155DB">
        <w:rPr>
          <w:rFonts w:eastAsia="游明朝" w:eastAsiaTheme="minorEastAsia"/>
          <w:b w:val="1"/>
          <w:bCs w:val="1"/>
          <w:sz w:val="22"/>
          <w:szCs w:val="22"/>
          <w:lang w:bidi="nl-BE"/>
        </w:rPr>
        <w:t xml:space="preserve"> (NEB) in Brussel</w:t>
      </w:r>
      <w:r w:rsidRPr="1C8AD49F" w:rsidR="00096E4F">
        <w:rPr>
          <w:rFonts w:eastAsia="游明朝" w:eastAsiaTheme="minorEastAsia"/>
          <w:sz w:val="22"/>
          <w:szCs w:val="22"/>
          <w:lang w:bidi="nl-BE"/>
        </w:rPr>
        <w:t xml:space="preserve"> om creativiteit te vieren, innovatieve ideeën te verkennen en vorm te geven aan een meer inclusieve, duurzame en levendige toekomst.</w:t>
      </w:r>
    </w:p>
    <w:p w:rsidRPr="00171CAF" w:rsidR="3D95768F" w:rsidP="5900AA7E" w:rsidRDefault="3D95768F" w14:paraId="70A78DFA" w14:textId="2E7051C0">
      <w:pPr>
        <w:pStyle w:val="Normal"/>
        <w:spacing w:line="278" w:lineRule="auto"/>
        <w:rPr>
          <w:lang w:val="en-GB"/>
        </w:rPr>
      </w:pPr>
      <w:r w:rsidRPr="302E607E" w:rsidR="3D95768F">
        <w:rPr>
          <w:lang w:bidi="nl-BE"/>
        </w:rPr>
        <w:t xml:space="preserve">Het festival </w:t>
      </w:r>
      <w:r w:rsidRPr="302E607E" w:rsidR="0C593D8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l-NL"/>
        </w:rPr>
        <w:t xml:space="preserve"> vindt plaats</w:t>
      </w:r>
      <w:r w:rsidRPr="302E607E" w:rsidR="3D95768F">
        <w:rPr>
          <w:lang w:bidi="nl-BE"/>
        </w:rPr>
        <w:t xml:space="preserve"> in het Kunst- en Geschiedenismuseum in Brussel en het Jubelpark, evenals op satellietevenementen in heel Europa en daarbuiten, en biedt de gelegenheid om leefruimtes opnieuw vorm te geven. Het brengt honderden gemeenschapsprojecten samen, met architecten en kunstenaars, lokale gemeenschappen, basisactivisten en beleidsmakers</w:t>
      </w:r>
      <w:r w:rsidRPr="302E607E" w:rsidR="2ECEA303">
        <w:rPr>
          <w:lang w:bidi="nl-BE"/>
        </w:rPr>
        <w:t>.</w:t>
      </w:r>
    </w:p>
    <w:p w:rsidR="5F2BCFC2" w:rsidP="63FDACFC" w:rsidRDefault="5F2BCFC2" w14:paraId="66997DD5" w14:textId="5486089A">
      <w:pPr>
        <w:spacing w:line="278" w:lineRule="auto"/>
        <w:rPr>
          <w:rFonts w:eastAsiaTheme="minorEastAsia"/>
          <w:lang w:val="en-GB"/>
        </w:rPr>
      </w:pPr>
      <w:r w:rsidRPr="63FDACFC">
        <w:rPr>
          <w:rFonts w:eastAsiaTheme="minorEastAsia"/>
          <w:lang w:bidi="nl-BE"/>
        </w:rPr>
        <w:t>De editie van 2026 verkent de rol van democratische betrokkenheid bij het vormgeven van inclusieve en duurzame gemeenschappen. Het benadrukt de bijdrage van burgers en lokale overheden, met speciale aandacht voor betaalbare huisvesting.</w:t>
      </w:r>
    </w:p>
    <w:p w:rsidR="00C80FA5" w:rsidP="63FDACFC" w:rsidRDefault="00C80FA5" w14:paraId="50CDA00D" w14:textId="77777777">
      <w:pPr>
        <w:spacing w:line="278" w:lineRule="auto"/>
        <w:rPr>
          <w:rFonts w:eastAsiaTheme="minorEastAsia"/>
          <w:lang w:val="en-GB"/>
        </w:rPr>
      </w:pPr>
    </w:p>
    <w:p w:rsidR="626BBD5A" w:rsidP="63FDACFC" w:rsidRDefault="5E24833D" w14:paraId="2315C654" w14:textId="36D01034">
      <w:pPr>
        <w:spacing w:line="278" w:lineRule="auto"/>
        <w:rPr>
          <w:b w:val="1"/>
          <w:bCs w:val="1"/>
          <w:sz w:val="36"/>
          <w:szCs w:val="36"/>
          <w:lang w:val="en-GB"/>
        </w:rPr>
      </w:pPr>
      <w:r w:rsidRPr="247C3A3E" w:rsidR="6560A3D2">
        <w:rPr>
          <w:b w:val="1"/>
          <w:bCs w:val="1"/>
          <w:sz w:val="36"/>
          <w:szCs w:val="36"/>
          <w:lang w:bidi="nl-BE"/>
        </w:rPr>
        <w:t>De opportuniteit</w:t>
      </w:r>
    </w:p>
    <w:p w:rsidR="5E24833D" w:rsidP="29DE76B0" w:rsidRDefault="5E24833D" w14:paraId="24443728" w14:textId="3A746F44">
      <w:pPr>
        <w:rPr>
          <w:b/>
          <w:bCs/>
          <w:sz w:val="28"/>
          <w:szCs w:val="28"/>
          <w:lang w:val="en-GB"/>
        </w:rPr>
      </w:pPr>
      <w:r w:rsidRPr="29DE76B0">
        <w:rPr>
          <w:b/>
          <w:sz w:val="28"/>
          <w:szCs w:val="28"/>
          <w:lang w:bidi="nl-BE"/>
        </w:rPr>
        <w:t>Vind verhalen die ertoe doen</w:t>
      </w:r>
    </w:p>
    <w:p w:rsidR="5E24833D" w:rsidP="5900AA7E" w:rsidRDefault="5E24833D" w14:paraId="466B522C" w14:textId="2C4678AC">
      <w:pPr>
        <w:pStyle w:val="Normal"/>
        <w:suppressLineNumbers w:val="0"/>
        <w:bidi w:val="0"/>
        <w:spacing w:before="0" w:beforeAutospacing="off" w:after="160" w:afterAutospacing="off" w:line="259" w:lineRule="auto"/>
        <w:ind w:left="0" w:right="0"/>
        <w:jc w:val="left"/>
        <w:rPr>
          <w:lang w:val="en-GB"/>
        </w:rPr>
      </w:pPr>
      <w:r w:rsidRPr="302E607E" w:rsidR="5E24833D">
        <w:rPr>
          <w:lang w:bidi="nl-BE"/>
        </w:rPr>
        <w:t>Het NEB-festival geeft journalisten toegang tot de mensen en projecten die Europa's</w:t>
      </w:r>
      <w:r w:rsidRPr="302E607E" w:rsidR="5E24833D">
        <w:rPr>
          <w:lang w:bidi="nl-BE"/>
        </w:rPr>
        <w:t xml:space="preserve"> transitie op alle niveaus aansturen, van beleid tot wijken. Verschillende invalshoeken voor verslaggeving zijn mogelijk, </w:t>
      </w:r>
      <w:r w:rsidRPr="302E607E" w:rsidR="3ACD3884">
        <w:rPr>
          <w:lang w:bidi="nl-BE"/>
        </w:rPr>
        <w:t>variërend van</w:t>
      </w:r>
      <w:r w:rsidRPr="302E607E" w:rsidR="5E24833D">
        <w:rPr>
          <w:lang w:bidi="nl-BE"/>
        </w:rPr>
        <w:t xml:space="preserve"> paneldiscussies</w:t>
      </w:r>
      <w:r w:rsidRPr="302E607E" w:rsidR="21B3D623">
        <w:rPr>
          <w:lang w:bidi="nl-BE"/>
        </w:rPr>
        <w:t xml:space="preserve"> en</w:t>
      </w:r>
      <w:r w:rsidRPr="302E607E" w:rsidR="5E24833D">
        <w:rPr>
          <w:lang w:bidi="nl-BE"/>
        </w:rPr>
        <w:t xml:space="preserve"> projecttentoonstellingen </w:t>
      </w:r>
      <w:r w:rsidRPr="302E607E" w:rsidR="23F0A175">
        <w:rPr>
          <w:lang w:bidi="nl-BE"/>
        </w:rPr>
        <w:t>tot</w:t>
      </w:r>
      <w:r w:rsidRPr="302E607E" w:rsidR="5E24833D">
        <w:rPr>
          <w:lang w:bidi="nl-BE"/>
        </w:rPr>
        <w:t xml:space="preserve"> culturele evenementen.</w:t>
      </w:r>
    </w:p>
    <w:p w:rsidR="54881ED0" w:rsidP="7AA32B66" w:rsidRDefault="54881ED0" w14:paraId="1C09E632" w14:textId="1B95349B">
      <w:pPr>
        <w:pStyle w:val="ListParagraph"/>
        <w:numPr>
          <w:ilvl w:val="0"/>
          <w:numId w:val="21"/>
        </w:numPr>
        <w:rPr>
          <w:lang w:val="en-GB"/>
        </w:rPr>
      </w:pPr>
      <w:r w:rsidRPr="247C3A3E" w:rsidR="54881ED0">
        <w:rPr>
          <w:b w:val="1"/>
          <w:bCs w:val="1"/>
          <w:lang w:bidi="nl-BE"/>
        </w:rPr>
        <w:t>Vooraanstaande denkers in gesprek:</w:t>
      </w:r>
      <w:r w:rsidRPr="247C3A3E" w:rsidR="54881ED0">
        <w:rPr>
          <w:lang w:bidi="nl-BE"/>
        </w:rPr>
        <w:t xml:space="preserve"> vooraanstaande sprekers van </w:t>
      </w:r>
      <w:r w:rsidRPr="247C3A3E" w:rsidR="26D64338">
        <w:rPr>
          <w:lang w:bidi="nl-BE"/>
        </w:rPr>
        <w:t>instellingen, industrie</w:t>
      </w:r>
      <w:r w:rsidRPr="247C3A3E" w:rsidR="54881ED0">
        <w:rPr>
          <w:lang w:bidi="nl-BE"/>
        </w:rPr>
        <w:t xml:space="preserve">, architectuur, de academische wereld en het maatschappelijk middenveld </w:t>
      </w:r>
      <w:r w:rsidRPr="247C3A3E" w:rsidR="1081B3F9">
        <w:rPr>
          <w:lang w:bidi="nl-BE"/>
        </w:rPr>
        <w:t>brengen</w:t>
      </w:r>
      <w:r w:rsidRPr="247C3A3E" w:rsidR="54881ED0">
        <w:rPr>
          <w:lang w:bidi="nl-BE"/>
        </w:rPr>
        <w:t xml:space="preserve"> het </w:t>
      </w:r>
      <w:hyperlink r:id="Rebaf2ab59e88418c">
        <w:r w:rsidRPr="247C3A3E" w:rsidR="1CDA0BDA">
          <w:rPr>
            <w:rStyle w:val="Hyperlink"/>
            <w:b w:val="1"/>
            <w:bCs w:val="1"/>
            <w:lang w:bidi="nl-BE"/>
          </w:rPr>
          <w:t>Forum</w:t>
        </w:r>
      </w:hyperlink>
      <w:r w:rsidRPr="247C3A3E" w:rsidR="54881ED0">
        <w:rPr>
          <w:lang w:bidi="nl-BE"/>
        </w:rPr>
        <w:t xml:space="preserve"> </w:t>
      </w:r>
      <w:r w:rsidRPr="247C3A3E" w:rsidR="0A3C4282">
        <w:rPr>
          <w:lang w:bidi="nl-BE"/>
        </w:rPr>
        <w:t xml:space="preserve">tot leven </w:t>
      </w:r>
      <w:r w:rsidRPr="247C3A3E" w:rsidR="54881ED0">
        <w:rPr>
          <w:lang w:bidi="nl-BE"/>
        </w:rPr>
        <w:t>met panel</w:t>
      </w:r>
      <w:r w:rsidRPr="247C3A3E" w:rsidR="63AC947C">
        <w:rPr>
          <w:lang w:bidi="nl-BE"/>
        </w:rPr>
        <w:t>discussies</w:t>
      </w:r>
      <w:r w:rsidRPr="247C3A3E" w:rsidR="54881ED0">
        <w:rPr>
          <w:lang w:bidi="nl-BE"/>
        </w:rPr>
        <w:t xml:space="preserve"> en toespraken over innovatie, ontwerp, circulariteit en nog veel meer.</w:t>
      </w:r>
    </w:p>
    <w:p w:rsidR="5E24833D" w:rsidP="29DE76B0" w:rsidRDefault="5E24833D" w14:paraId="638D77A2" w14:textId="4CD024D9">
      <w:pPr>
        <w:pStyle w:val="ListParagraph"/>
        <w:numPr>
          <w:ilvl w:val="0"/>
          <w:numId w:val="21"/>
        </w:numPr>
        <w:rPr>
          <w:lang w:val="en-GB"/>
        </w:rPr>
      </w:pPr>
      <w:r w:rsidRPr="302E607E" w:rsidR="5E24833D">
        <w:rPr>
          <w:b w:val="1"/>
          <w:bCs w:val="1"/>
          <w:lang w:bidi="nl-BE"/>
        </w:rPr>
        <w:t xml:space="preserve">Echte projecten, echte resultaten: </w:t>
      </w:r>
      <w:r w:rsidRPr="302E607E" w:rsidR="5E24833D">
        <w:rPr>
          <w:lang w:bidi="nl-BE"/>
        </w:rPr>
        <w:t xml:space="preserve">honderden gemeenschapsinitiatieven laten zien hoe gebouwde omgevingen en lokale gemeenschappen worden getransformeerd. De </w:t>
      </w:r>
      <w:hyperlink r:id="R025557b45fa3498b">
        <w:r w:rsidRPr="302E607E" w:rsidR="6395AF05">
          <w:rPr>
            <w:rStyle w:val="Hyperlink"/>
            <w:b w:val="1"/>
            <w:bCs w:val="1"/>
            <w:lang w:bidi="nl-BE"/>
          </w:rPr>
          <w:t>Fair</w:t>
        </w:r>
      </w:hyperlink>
      <w:r w:rsidRPr="302E607E" w:rsidR="5E24833D">
        <w:rPr>
          <w:lang w:bidi="nl-BE"/>
        </w:rPr>
        <w:t xml:space="preserve"> biedt de mogelijkheid om vernieuwers te ontmoeten en het verhaal te vertellen over hoe zij een verschil maken in hun gemeenschappen en daarbuiten.</w:t>
      </w:r>
    </w:p>
    <w:p w:rsidR="12A64B24" w:rsidP="7AA32B66" w:rsidRDefault="12A64B24" w14:paraId="4E482EFE" w14:textId="59BA7ACE">
      <w:pPr>
        <w:pStyle w:val="ListParagraph"/>
        <w:numPr>
          <w:ilvl w:val="0"/>
          <w:numId w:val="21"/>
        </w:numPr>
        <w:rPr>
          <w:lang w:val="en-GB"/>
        </w:rPr>
      </w:pPr>
      <w:r w:rsidRPr="302E607E" w:rsidR="12A64B24">
        <w:rPr>
          <w:b w:val="1"/>
          <w:bCs w:val="1"/>
          <w:lang w:bidi="nl-BE"/>
        </w:rPr>
        <w:t xml:space="preserve">De kracht van creativiteit: </w:t>
      </w:r>
      <w:r w:rsidRPr="302E607E" w:rsidR="12A64B24">
        <w:rPr>
          <w:lang w:bidi="nl-BE"/>
        </w:rPr>
        <w:t xml:space="preserve">artiesten uit heel Europa brengen het </w:t>
      </w:r>
      <w:hyperlink r:id="Rfb6a1b73699d42bc">
        <w:r w:rsidRPr="302E607E" w:rsidR="71D2761B">
          <w:rPr>
            <w:rStyle w:val="Hyperlink"/>
            <w:b w:val="1"/>
            <w:bCs w:val="1"/>
            <w:lang w:bidi="nl-BE"/>
          </w:rPr>
          <w:t>Fest</w:t>
        </w:r>
      </w:hyperlink>
      <w:r w:rsidRPr="302E607E" w:rsidR="12A64B24">
        <w:rPr>
          <w:lang w:bidi="nl-BE"/>
        </w:rPr>
        <w:t xml:space="preserve"> tot leven met </w:t>
      </w:r>
      <w:r w:rsidRPr="302E607E" w:rsidR="25BCB85E">
        <w:rPr>
          <w:lang w:bidi="nl-BE"/>
        </w:rPr>
        <w:t>liveoptredens</w:t>
      </w:r>
      <w:r w:rsidRPr="302E607E" w:rsidR="12A64B24">
        <w:rPr>
          <w:lang w:bidi="nl-BE"/>
        </w:rPr>
        <w:t xml:space="preserve"> en creatieve workshops, waarbij u de mogelijkheid krijgt om prachtige foto- en videomateriaal vast te leggen.</w:t>
      </w:r>
    </w:p>
    <w:p w:rsidR="5E24833D" w:rsidP="63FDACFC" w:rsidRDefault="5E24833D" w14:paraId="08499D4B" w14:textId="3071019A">
      <w:pPr>
        <w:numPr>
          <w:ilvl w:val="0"/>
          <w:numId w:val="21"/>
        </w:numPr>
        <w:rPr>
          <w:lang w:val="en-GB"/>
        </w:rPr>
      </w:pPr>
      <w:r w:rsidRPr="54004CEA" w:rsidR="5E24833D">
        <w:rPr>
          <w:b w:val="1"/>
          <w:bCs w:val="1"/>
          <w:lang w:bidi="nl-BE"/>
        </w:rPr>
        <w:t xml:space="preserve">Pan-Europees perspectief: </w:t>
      </w:r>
      <w:hyperlink r:id="Re351223d65c9430b">
        <w:r w:rsidRPr="54004CEA" w:rsidR="5E24833D">
          <w:rPr>
            <w:rStyle w:val="Hyperlink"/>
            <w:b w:val="1"/>
            <w:bCs w:val="1"/>
            <w:lang w:bidi="nl-BE"/>
          </w:rPr>
          <w:t>Satellietevenementen</w:t>
        </w:r>
      </w:hyperlink>
      <w:r w:rsidRPr="54004CEA" w:rsidR="5E24833D">
        <w:rPr>
          <w:lang w:bidi="nl-BE"/>
        </w:rPr>
        <w:t xml:space="preserve"> die gelijktijdig in heel Europa plaatsvinden, betekenen dat u toegang hebt tot een verhaal dat zich uitstrekt over meerdere landen en gemeenschappen.</w:t>
      </w:r>
    </w:p>
    <w:p w:rsidRPr="0099626B" w:rsidR="0099626B" w:rsidP="63FDACFC" w:rsidRDefault="00954036" w14:paraId="5582C032" w14:textId="748BBC6C">
      <w:pPr>
        <w:rPr>
          <w:lang w:val="en-GB"/>
        </w:rPr>
      </w:pPr>
      <w:r>
        <w:rPr>
          <w:lang w:bidi="nl-BE"/>
        </w:rPr>
        <w:lastRenderedPageBreak/>
        <w:t xml:space="preserve">Ontdek het </w:t>
      </w:r>
      <w:hyperlink w:history="1" r:id="rId16">
        <w:r w:rsidRPr="00954036">
          <w:rPr>
            <w:rStyle w:val="Hyperlink"/>
            <w:lang w:bidi="nl-BE"/>
          </w:rPr>
          <w:t>volledige programma</w:t>
        </w:r>
      </w:hyperlink>
      <w:r>
        <w:rPr>
          <w:lang w:bidi="nl-BE"/>
        </w:rPr>
        <w:t xml:space="preserve"> van het festival.</w:t>
      </w:r>
    </w:p>
    <w:p w:rsidR="29DE76B0" w:rsidP="29DE76B0" w:rsidRDefault="29DE76B0" w14:paraId="7E6493C8" w14:textId="01A0E3E8">
      <w:pPr>
        <w:rPr>
          <w:b/>
          <w:bCs/>
          <w:sz w:val="28"/>
          <w:szCs w:val="28"/>
          <w:lang w:val="en-GB"/>
        </w:rPr>
      </w:pPr>
    </w:p>
    <w:p w:rsidRPr="00DB075E" w:rsidR="00CB16D2" w:rsidP="00CB16D2" w:rsidRDefault="00CB16D2" w14:paraId="099AC844" w14:textId="77777777">
      <w:pPr>
        <w:rPr>
          <w:sz w:val="28"/>
          <w:szCs w:val="28"/>
          <w:lang w:val="en-GB"/>
        </w:rPr>
      </w:pPr>
      <w:r w:rsidRPr="142DC62B">
        <w:rPr>
          <w:b/>
          <w:sz w:val="36"/>
          <w:szCs w:val="36"/>
          <w:lang w:bidi="nl-BE"/>
        </w:rPr>
        <w:t>Bent u klaar om het verhaal van door de gemeenschap geleide verandering te vertellen?</w:t>
      </w:r>
    </w:p>
    <w:p w:rsidR="00CB16D2" w:rsidP="142DC62B" w:rsidRDefault="00CB16D2" w14:paraId="2EA49D26" w14:textId="3ED0D0AD">
      <w:pPr>
        <w:pStyle w:val="ListParagraph"/>
        <w:numPr>
          <w:ilvl w:val="0"/>
          <w:numId w:val="1"/>
        </w:numPr>
        <w:rPr>
          <w:highlight w:val="yellow"/>
          <w:lang w:val="en-GB"/>
        </w:rPr>
      </w:pPr>
      <w:r w:rsidRPr="142DC62B">
        <w:rPr>
          <w:b/>
          <w:lang w:bidi="nl-BE"/>
        </w:rPr>
        <w:t xml:space="preserve">Perscontacten: </w:t>
      </w:r>
    </w:p>
    <w:p w:rsidR="142DC62B" w:rsidP="142DC62B" w:rsidRDefault="142DC62B" w14:paraId="0A7B8279" w14:textId="0DF037F7">
      <w:pPr>
        <w:pStyle w:val="ListParagraph"/>
        <w:ind w:left="1080"/>
        <w:rPr>
          <w:highlight w:val="yellow"/>
          <w:lang w:val="en-GB"/>
        </w:rPr>
      </w:pPr>
    </w:p>
    <w:p w:rsidR="142DC62B" w:rsidP="302E607E" w:rsidRDefault="142DC62B" w14:paraId="69A54098" w14:textId="6031DAAE">
      <w:pPr>
        <w:pStyle w:val="ListParagraph"/>
        <w:spacing w:before="240" w:after="240"/>
        <w:ind w:firstLine="708"/>
        <w:rPr>
          <w:lang w:bidi="nl-BE"/>
        </w:rPr>
      </w:pPr>
      <w:hyperlink r:id="R3caa46fbbfde4da4">
        <w:r w:rsidRPr="302E607E" w:rsidR="1DF98349">
          <w:rPr>
            <w:rStyle w:val="Hyperlink"/>
            <w:noProof w:val="0"/>
            <w:lang w:val="nl-BE"/>
          </w:rPr>
          <w:t>press-neb-festival2026@spectraconsortium.eu</w:t>
        </w:r>
      </w:hyperlink>
      <w:r w:rsidRPr="302E607E" w:rsidR="1DF98349">
        <w:rPr>
          <w:noProof w:val="0"/>
          <w:lang w:val="nl-BE"/>
        </w:rPr>
        <w:t xml:space="preserve">  </w:t>
      </w:r>
    </w:p>
    <w:p w:rsidR="1AFCB528" w:rsidP="142DC62B" w:rsidRDefault="1AFCB528" w14:paraId="3B8B44A6" w14:textId="655AA309">
      <w:pPr>
        <w:pStyle w:val="ListParagraph"/>
        <w:numPr>
          <w:ilvl w:val="0"/>
          <w:numId w:val="2"/>
        </w:numPr>
        <w:rPr>
          <w:highlight w:val="yellow"/>
          <w:lang w:val="en-GB"/>
        </w:rPr>
      </w:pPr>
      <w:r w:rsidRPr="142DC62B">
        <w:rPr>
          <w:b/>
          <w:lang w:bidi="nl-BE"/>
        </w:rPr>
        <w:t>Persaccreditatie</w:t>
      </w:r>
    </w:p>
    <w:p w:rsidR="1AFCB528" w:rsidP="2B808C91" w:rsidRDefault="1AFCB528" w14:paraId="0714CAB2" w14:textId="035C70ED">
      <w:pPr>
        <w:ind w:left="708" w:firstLine="708"/>
        <w:rPr>
          <w:lang w:bidi="fr-FR"/>
        </w:rPr>
      </w:pPr>
      <w:hyperlink r:id="Rbe6cd35641c24f82">
        <w:r w:rsidRPr="2B808C91" w:rsidR="1AFCB528">
          <w:rPr>
            <w:rStyle w:val="Hyperlink"/>
            <w:lang w:bidi="nl-BE"/>
          </w:rPr>
          <w:t>Blijf op de hoogte voor meer informatie over hoe u zich kunt registreren</w:t>
        </w:r>
        <w:r w:rsidRPr="2B808C91" w:rsidR="7435F678">
          <w:rPr>
            <w:rStyle w:val="Hyperlink"/>
            <w:lang w:bidi="nl-BE"/>
          </w:rPr>
          <w:t>.</w:t>
        </w:r>
      </w:hyperlink>
    </w:p>
    <w:p w:rsidR="142DC62B" w:rsidP="142DC62B" w:rsidRDefault="142DC62B" w14:paraId="2CEC3313" w14:textId="0337F78C">
      <w:pPr>
        <w:pStyle w:val="ListParagraph"/>
        <w:ind w:left="1068"/>
        <w:rPr>
          <w:b/>
          <w:bCs/>
          <w:highlight w:val="yellow"/>
          <w:lang w:val="en-GB"/>
        </w:rPr>
      </w:pPr>
    </w:p>
    <w:p w:rsidR="6BE7BA7F" w:rsidP="29DE76B0" w:rsidRDefault="6BE7BA7F" w14:paraId="77ED2B96" w14:textId="301A004C">
      <w:pPr>
        <w:rPr>
          <w:b/>
          <w:bCs/>
          <w:sz w:val="28"/>
          <w:szCs w:val="28"/>
          <w:lang w:val="en-GB"/>
        </w:rPr>
      </w:pPr>
      <w:r w:rsidRPr="29DE76B0">
        <w:rPr>
          <w:b/>
          <w:sz w:val="28"/>
          <w:szCs w:val="28"/>
          <w:lang w:bidi="nl-BE"/>
        </w:rPr>
        <w:t>Achtergrond</w:t>
      </w:r>
    </w:p>
    <w:p w:rsidR="3897C82D" w:rsidP="63FDACFC" w:rsidRDefault="3897C82D" w14:paraId="121B19E1" w14:textId="5003B1D8">
      <w:pPr>
        <w:rPr>
          <w:lang w:val="en-GB"/>
        </w:rPr>
      </w:pPr>
      <w:r w:rsidRPr="7AA32B66">
        <w:rPr>
          <w:lang w:bidi="nl-BE"/>
        </w:rPr>
        <w:t xml:space="preserve">Het </w:t>
      </w:r>
      <w:hyperlink w:history="1" r:id="rId18">
        <w:r w:rsidRPr="009C0FD6">
          <w:rPr>
            <w:rStyle w:val="Hyperlink"/>
            <w:lang w:bidi="nl-BE"/>
          </w:rPr>
          <w:t>Nieuw Europees Bauhaus</w:t>
        </w:r>
      </w:hyperlink>
      <w:r w:rsidRPr="7AA32B66">
        <w:rPr>
          <w:lang w:bidi="nl-BE"/>
        </w:rPr>
        <w:t xml:space="preserve"> (NEB) is een beweging die </w:t>
      </w:r>
      <w:r w:rsidRPr="7AA32B66" w:rsidR="1543A128">
        <w:rPr>
          <w:rFonts w:ascii="Calibri" w:hAnsi="Calibri" w:eastAsia="Calibri" w:cs="Calibri"/>
          <w:lang w:bidi="nl-BE"/>
        </w:rPr>
        <w:t>burgers, experts, bedrijven en instellingen samenbrengt om duurzaam leven in Europa en daarbuiten opnieuw vorm te geven. Door verschillende disciplines met elkaar te verbinden en participatie op alle niveaus te stimuleren, moedigt dit initiatief onze samenlevingen aan om te bouwen aan een toekomst die mooi, duurzaam en inclusief is.</w:t>
      </w:r>
    </w:p>
    <w:p w:rsidR="6F2DC3B2" w:rsidP="7AA32B66" w:rsidRDefault="6F2DC3B2" w14:paraId="45743F0E" w14:textId="27B1C4C0">
      <w:pPr>
        <w:spacing w:line="278" w:lineRule="auto"/>
        <w:rPr>
          <w:lang w:val="en-GB"/>
        </w:rPr>
      </w:pPr>
      <w:r w:rsidRPr="302E607E" w:rsidR="6F2DC3B2">
        <w:rPr>
          <w:lang w:bidi="nl-BE"/>
        </w:rPr>
        <w:t xml:space="preserve">NEB stelt een ontwikkelingsmodel voor dat circulaire en schone technologie combineert met ontwerpen die </w:t>
      </w:r>
      <w:r w:rsidRPr="302E607E" w:rsidR="24FEFD65">
        <w:rPr>
          <w:lang w:bidi="nl-BE"/>
        </w:rPr>
        <w:t>tegemoetkomen</w:t>
      </w:r>
      <w:r w:rsidRPr="302E607E" w:rsidR="6F2DC3B2">
        <w:rPr>
          <w:lang w:bidi="nl-BE"/>
        </w:rPr>
        <w:t xml:space="preserve"> aan de behoeften van alle bewoners, rekening houdend met toegankelijkheid, betaalbaarheid, nabijheid van kunst en cultuur, toegang tot gemeenschapsactiviteiten en het creëren van nieuwe werkgelegenheid.</w:t>
      </w:r>
    </w:p>
    <w:p w:rsidR="430EC8A8" w:rsidP="7AA32B66" w:rsidRDefault="430EC8A8" w14:paraId="469BF620" w14:textId="02A49613">
      <w:pPr>
        <w:rPr>
          <w:lang w:val="en-GB"/>
        </w:rPr>
      </w:pPr>
      <w:r w:rsidRPr="63FDACFC">
        <w:rPr>
          <w:lang w:bidi="nl-BE"/>
        </w:rPr>
        <w:t>NEB inspireert een sterke basisbeweging met honderden gemeenschapsprojecten in heel Europa. Sinds 2020 heeft het 1.900 gemeenschapsleden gemobiliseerd en bijna 700 projecten gelanceerd in elk EU-land.</w:t>
      </w:r>
    </w:p>
    <w:p w:rsidR="008417D1" w:rsidP="5900AA7E" w:rsidRDefault="046406F3" w14:paraId="4333B884" w14:textId="1106C192">
      <w:pPr>
        <w:pStyle w:val="Normal"/>
        <w:spacing w:line="278" w:lineRule="auto"/>
        <w:rPr>
          <w:lang w:val="en-GB"/>
        </w:rPr>
      </w:pPr>
      <w:r w:rsidRPr="302E607E" w:rsidR="046406F3">
        <w:rPr>
          <w:lang w:bidi="nl-BE"/>
        </w:rPr>
        <w:t xml:space="preserve">In totaal is er € 557 miljoen van Horizon Europe (het belangrijkste financieringsprogramma van de EU voor onderzoek en innovatie) </w:t>
      </w:r>
      <w:r w:rsidRPr="302E607E" w:rsidR="1FADB22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nl-NL"/>
        </w:rPr>
        <w:t>beschikbaar gesteld</w:t>
      </w:r>
      <w:r w:rsidRPr="302E607E" w:rsidR="1FADB22B">
        <w:rPr>
          <w:rFonts w:ascii="Calibri" w:hAnsi="Calibri" w:eastAsia="Calibri" w:cs="Calibri"/>
          <w:noProof w:val="0"/>
          <w:sz w:val="22"/>
          <w:szCs w:val="22"/>
          <w:lang w:val="nl-BE"/>
        </w:rPr>
        <w:t xml:space="preserve"> </w:t>
      </w:r>
      <w:r w:rsidRPr="302E607E" w:rsidR="046406F3">
        <w:rPr>
          <w:lang w:bidi="nl-BE"/>
        </w:rPr>
        <w:t xml:space="preserve"> aan NEB-projecten tot 2027, waarbij negen programma’s nu het werk van NEB ondersteunen.</w:t>
      </w:r>
    </w:p>
    <w:p w:rsidR="6E3C4588" w:rsidP="302E607E" w:rsidRDefault="6E3C4588" w14:paraId="7663FF07" w14:textId="5EE7272F">
      <w:pPr>
        <w:spacing w:line="278" w:lineRule="auto"/>
        <w:rPr>
          <w:lang w:val="en-GB"/>
        </w:rPr>
      </w:pPr>
      <w:r w:rsidRPr="302E607E" w:rsidR="2818B73E">
        <w:rPr>
          <w:lang w:bidi="nl-BE"/>
        </w:rPr>
        <w:t xml:space="preserve">Op 16 december 2025 presenteerde de Europese Commissie haar plannen voor de toekomst van het NEB. De </w:t>
      </w:r>
      <w:hyperlink r:id="R19259138c67a4531">
        <w:r w:rsidRPr="302E607E" w:rsidR="2818B73E">
          <w:rPr>
            <w:rStyle w:val="Hyperlink"/>
            <w:lang w:bidi="nl-BE"/>
          </w:rPr>
          <w:t>communicatie “Nieuw Europees Bauhaus: van visie naar uitvoering” en het bijbehorende voorstel voor een aanbeveling van de Raad</w:t>
        </w:r>
      </w:hyperlink>
      <w:r w:rsidRPr="302E607E" w:rsidR="2818B73E">
        <w:rPr>
          <w:lang w:bidi="nl-BE"/>
        </w:rPr>
        <w:t>, die zijn aangenomen als onderdeel van het Europees plan voor betaalbare huisvesting, schetsen de belangrijkste acties om het initiatief op te schalen en de rol ervan als aanjager van de schone transitie en innovatie in Europa en daarbuiten te versterken.</w:t>
      </w:r>
    </w:p>
    <w:p w:rsidR="6E3C4588" w:rsidP="6E3C4588" w:rsidRDefault="6E3C4588" w14:paraId="502EF93C" w14:textId="38B80BF2">
      <w:pPr>
        <w:pStyle w:val="Normal"/>
        <w:spacing w:line="278" w:lineRule="auto"/>
        <w:rPr>
          <w:rFonts w:eastAsia="游明朝" w:eastAsiaTheme="minorEastAsia"/>
          <w:b w:val="1"/>
          <w:bCs w:val="1"/>
          <w:lang w:bidi="nl-BE"/>
        </w:rPr>
      </w:pPr>
    </w:p>
    <w:p w:rsidRPr="001A5D41" w:rsidR="001A5D41" w:rsidP="6E3C4588" w:rsidRDefault="001A5D41" w14:paraId="48D39404" w14:textId="10B67E3A">
      <w:pPr>
        <w:pStyle w:val="Normal"/>
        <w:spacing w:line="278" w:lineRule="auto"/>
        <w:rPr>
          <w:rFonts w:eastAsia="游明朝" w:eastAsiaTheme="minorEastAsia"/>
          <w:lang w:val="en-US"/>
        </w:rPr>
      </w:pPr>
      <w:r w:rsidRPr="302E607E" w:rsidR="001A5D41">
        <w:rPr>
          <w:rFonts w:eastAsia="游明朝" w:eastAsiaTheme="minorEastAsia"/>
          <w:b w:val="1"/>
          <w:bCs w:val="1"/>
          <w:lang w:bidi="nl-BE"/>
        </w:rPr>
        <w:t xml:space="preserve">België en het </w:t>
      </w:r>
      <w:r w:rsidRPr="302E607E" w:rsidR="626864FB">
        <w:rPr>
          <w:rFonts w:eastAsia="游明朝" w:eastAsiaTheme="minorEastAsia"/>
          <w:b w:val="1"/>
          <w:bCs w:val="1"/>
          <w:lang w:bidi="nl-BE"/>
        </w:rPr>
        <w:t>F</w:t>
      </w:r>
      <w:r w:rsidRPr="302E607E" w:rsidR="001A5D41">
        <w:rPr>
          <w:rFonts w:eastAsia="游明朝" w:eastAsiaTheme="minorEastAsia"/>
          <w:b w:val="1"/>
          <w:bCs w:val="1"/>
          <w:lang w:bidi="nl-BE"/>
        </w:rPr>
        <w:t xml:space="preserve">estival van het Nieuw Europees Bauhaus 2026   </w:t>
      </w:r>
    </w:p>
    <w:p w:rsidRPr="001A5D41" w:rsidR="001A5D41" w:rsidP="5900AA7E" w:rsidRDefault="001A5D41" w14:paraId="77E22B00" w14:textId="233A116B">
      <w:pPr>
        <w:spacing w:line="278" w:lineRule="auto"/>
        <w:rPr>
          <w:rFonts w:eastAsia="游明朝" w:eastAsiaTheme="minorEastAsia"/>
          <w:lang w:val="en-US"/>
        </w:rPr>
      </w:pPr>
      <w:r w:rsidRPr="302E607E" w:rsidR="001A5D41">
        <w:rPr>
          <w:rFonts w:eastAsia="游明朝" w:eastAsiaTheme="minorEastAsia"/>
          <w:lang w:bidi="nl-BE"/>
        </w:rPr>
        <w:t xml:space="preserve">Het </w:t>
      </w:r>
      <w:r w:rsidRPr="302E607E" w:rsidR="6FCE40E4">
        <w:rPr>
          <w:rFonts w:eastAsia="游明朝" w:eastAsiaTheme="minorEastAsia"/>
          <w:lang w:bidi="nl-BE"/>
        </w:rPr>
        <w:t>F</w:t>
      </w:r>
      <w:hyperlink r:id="R13fa2e137d2f475f">
        <w:r w:rsidRPr="302E607E" w:rsidR="001A5D41">
          <w:rPr>
            <w:rStyle w:val="Hyperlink"/>
            <w:rFonts w:eastAsia="游明朝" w:eastAsiaTheme="minorEastAsia"/>
            <w:lang w:bidi="nl-BE"/>
          </w:rPr>
          <w:t>estival van het Nieuw Europees Bauhaus</w:t>
        </w:r>
      </w:hyperlink>
      <w:r w:rsidRPr="302E607E" w:rsidR="001A5D41">
        <w:rPr>
          <w:rFonts w:eastAsia="游明朝" w:eastAsiaTheme="minorEastAsia"/>
          <w:lang w:bidi="nl-BE"/>
        </w:rPr>
        <w:t xml:space="preserve"> heeft sprekers en projecten uit heel Europa en daarbuiten. Op deze manier draagt België bij aan het festival: </w:t>
      </w:r>
    </w:p>
    <w:p w:rsidRPr="001A5D41" w:rsidR="001A5D41" w:rsidP="5900AA7E" w:rsidRDefault="001A5D41" w14:paraId="3A989F21" w14:textId="27D81F2D">
      <w:pPr>
        <w:pStyle w:val="Normal"/>
        <w:suppressLineNumbers w:val="0"/>
        <w:bidi w:val="0"/>
        <w:spacing w:before="0" w:beforeAutospacing="off" w:after="160" w:afterAutospacing="off" w:line="278" w:lineRule="auto"/>
        <w:ind w:left="0" w:right="0"/>
        <w:jc w:val="left"/>
        <w:rPr>
          <w:rFonts w:eastAsia="游明朝" w:eastAsiaTheme="minorEastAsia"/>
          <w:lang w:val="en-US"/>
        </w:rPr>
      </w:pPr>
      <w:r w:rsidRPr="302E607E" w:rsidR="7AB40561">
        <w:rPr>
          <w:rFonts w:eastAsia="游明朝" w:eastAsiaTheme="minorEastAsia"/>
          <w:b w:val="1"/>
          <w:bCs w:val="1"/>
          <w:lang w:bidi="nl-BE"/>
        </w:rPr>
        <w:t>FAIR</w:t>
      </w:r>
      <w:r w:rsidRPr="302E607E" w:rsidR="001A5D41">
        <w:rPr>
          <w:rFonts w:eastAsia="游明朝" w:eastAsiaTheme="minorEastAsia"/>
          <w:lang w:bidi="nl-BE"/>
        </w:rPr>
        <w:t xml:space="preserve">-projecten, zoals:   </w:t>
      </w:r>
    </w:p>
    <w:p w:rsidRPr="001A5D41" w:rsidR="001A5D41" w:rsidP="62E1E6A7" w:rsidRDefault="001A5D41" w14:paraId="0C1D7FD8" w14:textId="3E0B4C2E">
      <w:pPr>
        <w:numPr>
          <w:ilvl w:val="0"/>
          <w:numId w:val="25"/>
        </w:numPr>
        <w:spacing w:line="278" w:lineRule="auto"/>
        <w:rPr>
          <w:rFonts w:eastAsiaTheme="minorEastAsia"/>
          <w:lang w:val="en-US"/>
        </w:rPr>
      </w:pPr>
      <w:hyperlink r:id="rId21">
        <w:r w:rsidRPr="62E1E6A7">
          <w:rPr>
            <w:rStyle w:val="Hyperlink"/>
            <w:rFonts w:eastAsiaTheme="minorEastAsia"/>
            <w:b/>
            <w:lang w:bidi="nl-BE"/>
          </w:rPr>
          <w:t>A Mo(nu)Ment for Europe</w:t>
        </w:r>
      </w:hyperlink>
      <w:r w:rsidRPr="62E1E6A7">
        <w:rPr>
          <w:rFonts w:eastAsiaTheme="minorEastAsia"/>
          <w:lang w:bidi="nl-BE"/>
        </w:rPr>
        <w:t xml:space="preserve"> De EU-wijk opnieuw vormgeven als stedelijke bestemming </w:t>
      </w:r>
    </w:p>
    <w:p w:rsidRPr="001A5D41" w:rsidR="001A5D41" w:rsidP="62E1E6A7" w:rsidRDefault="001A5D41" w14:paraId="38A57B32" w14:textId="03F626B3">
      <w:pPr>
        <w:numPr>
          <w:ilvl w:val="0"/>
          <w:numId w:val="27"/>
        </w:numPr>
        <w:spacing w:line="278" w:lineRule="auto"/>
        <w:rPr>
          <w:rFonts w:eastAsiaTheme="minorEastAsia"/>
          <w:lang w:val="en-US"/>
        </w:rPr>
      </w:pPr>
      <w:hyperlink r:id="rId22">
        <w:r w:rsidRPr="62E1E6A7">
          <w:rPr>
            <w:rStyle w:val="Hyperlink"/>
            <w:rFonts w:eastAsiaTheme="minorEastAsia"/>
            <w:b/>
            <w:lang w:bidi="nl-BE"/>
          </w:rPr>
          <w:t>MyChair - Nature taking a seat for a circular and collaborative contstruction</w:t>
        </w:r>
      </w:hyperlink>
      <w:r w:rsidRPr="62E1E6A7">
        <w:rPr>
          <w:rFonts w:eastAsiaTheme="minorEastAsia"/>
          <w:lang w:bidi="nl-BE"/>
        </w:rPr>
        <w:t xml:space="preserve"> Presentatie van door student-</w:t>
      </w:r>
      <w:r>
        <w:rPr>
          <w:lang w:bidi="nl-BE"/>
        </w:rPr>
        <w:noBreakHyphen/>
      </w:r>
      <w:r w:rsidRPr="62E1E6A7">
        <w:rPr>
          <w:rFonts w:eastAsiaTheme="minorEastAsia"/>
          <w:lang w:bidi="nl-BE"/>
        </w:rPr>
        <w:t>architecten ontworpen bio</w:t>
      </w:r>
      <w:r>
        <w:rPr>
          <w:lang w:bidi="nl-BE"/>
        </w:rPr>
        <w:noBreakHyphen/>
      </w:r>
      <w:r w:rsidRPr="62E1E6A7">
        <w:rPr>
          <w:rFonts w:eastAsiaTheme="minorEastAsia"/>
          <w:lang w:bidi="nl-BE"/>
        </w:rPr>
        <w:t xml:space="preserve">-based regeneratieve stoelen </w:t>
      </w:r>
    </w:p>
    <w:p w:rsidRPr="001A5D41" w:rsidR="001A5D41" w:rsidP="62E1E6A7" w:rsidRDefault="001A5D41" w14:paraId="3F73FD30" w14:textId="71BBFE19">
      <w:pPr>
        <w:spacing w:line="278" w:lineRule="auto"/>
        <w:rPr>
          <w:rFonts w:eastAsiaTheme="minorEastAsia"/>
          <w:lang w:val="en-US"/>
        </w:rPr>
      </w:pPr>
      <w:r w:rsidRPr="62E1E6A7">
        <w:rPr>
          <w:rFonts w:eastAsiaTheme="minorEastAsia"/>
          <w:b/>
          <w:lang w:bidi="nl-BE"/>
        </w:rPr>
        <w:t>FORUM</w:t>
      </w:r>
      <w:r w:rsidRPr="62E1E6A7">
        <w:rPr>
          <w:rFonts w:eastAsiaTheme="minorEastAsia"/>
          <w:lang w:bidi="nl-BE"/>
        </w:rPr>
        <w:t xml:space="preserve">-sprekers zijn onder andere:   </w:t>
      </w:r>
    </w:p>
    <w:p w:rsidRPr="001A5D41" w:rsidR="001A5D41" w:rsidP="62E1E6A7" w:rsidRDefault="001A5D41" w14:paraId="5FC4F3FA" w14:textId="5E631CDE">
      <w:pPr>
        <w:numPr>
          <w:ilvl w:val="0"/>
          <w:numId w:val="28"/>
        </w:numPr>
        <w:spacing w:line="278" w:lineRule="auto"/>
        <w:rPr>
          <w:rFonts w:eastAsiaTheme="minorEastAsia"/>
          <w:lang w:val="en-US"/>
        </w:rPr>
      </w:pPr>
      <w:r w:rsidRPr="54004CEA" w:rsidR="001A5D41">
        <w:rPr>
          <w:rFonts w:eastAsia="游明朝" w:eastAsiaTheme="minorEastAsia"/>
          <w:b w:val="1"/>
          <w:bCs w:val="1"/>
          <w:lang w:bidi="nl-BE"/>
        </w:rPr>
        <w:t xml:space="preserve">Géraldine David </w:t>
      </w:r>
      <w:r w:rsidRPr="54004CEA" w:rsidR="001A5D41">
        <w:rPr>
          <w:rFonts w:eastAsia="游明朝" w:eastAsiaTheme="minorEastAsia"/>
          <w:lang w:bidi="nl-BE"/>
        </w:rPr>
        <w:t xml:space="preserve">Algemeen directeur van het Koninklijk Museum voor Kunst en Geschiedenis in Brussel </w:t>
      </w:r>
    </w:p>
    <w:p w:rsidRPr="001A5D41" w:rsidR="001A5D41" w:rsidP="62E1E6A7" w:rsidRDefault="001A5D41" w14:paraId="5AB01C0E" w14:textId="00D1D15B">
      <w:pPr>
        <w:numPr>
          <w:ilvl w:val="0"/>
          <w:numId w:val="30"/>
        </w:numPr>
        <w:spacing w:line="278" w:lineRule="auto"/>
        <w:rPr>
          <w:rFonts w:eastAsiaTheme="minorEastAsia"/>
          <w:lang w:val="en-US"/>
        </w:rPr>
      </w:pPr>
      <w:hyperlink r:id="rId24">
        <w:r w:rsidRPr="62E1E6A7">
          <w:rPr>
            <w:rStyle w:val="Hyperlink"/>
            <w:rFonts w:eastAsiaTheme="minorEastAsia"/>
            <w:b/>
            <w:lang w:bidi="nl-BE"/>
          </w:rPr>
          <w:t>Eva de Bruyn</w:t>
        </w:r>
      </w:hyperlink>
      <w:r w:rsidRPr="62E1E6A7">
        <w:rPr>
          <w:rFonts w:eastAsiaTheme="minorEastAsia"/>
          <w:lang w:bidi="nl-BE"/>
        </w:rPr>
        <w:t xml:space="preserve"> Architect en stedenbouwkundige, met ervaring in academisch onderzoek en ontwerppraktijk </w:t>
      </w:r>
    </w:p>
    <w:p w:rsidRPr="001A5D41" w:rsidR="001A5D41" w:rsidP="62E1E6A7" w:rsidRDefault="001A5D41" w14:paraId="3131382D" w14:textId="50BE2315">
      <w:pPr>
        <w:spacing w:line="278" w:lineRule="auto"/>
        <w:rPr>
          <w:rFonts w:eastAsiaTheme="minorEastAsia"/>
          <w:lang w:val="en-US"/>
        </w:rPr>
      </w:pPr>
      <w:r w:rsidRPr="62E1E6A7">
        <w:rPr>
          <w:rFonts w:eastAsiaTheme="minorEastAsia"/>
          <w:b/>
          <w:lang w:bidi="nl-BE"/>
        </w:rPr>
        <w:t>FEST-</w:t>
      </w:r>
      <w:r w:rsidRPr="62E1E6A7">
        <w:rPr>
          <w:rFonts w:eastAsiaTheme="minorEastAsia"/>
          <w:lang w:bidi="nl-BE"/>
        </w:rPr>
        <w:t xml:space="preserve">shows, zoals:  </w:t>
      </w:r>
    </w:p>
    <w:p w:rsidR="001A5D41" w:rsidP="2C285D90" w:rsidRDefault="001A5D41" w14:paraId="00AA9799" w14:textId="3EAA30A7">
      <w:pPr>
        <w:numPr>
          <w:ilvl w:val="0"/>
          <w:numId w:val="31"/>
        </w:numPr>
        <w:spacing w:line="278" w:lineRule="auto"/>
        <w:rPr>
          <w:rFonts w:eastAsia="游明朝" w:eastAsiaTheme="minorEastAsia"/>
          <w:lang w:bidi="nl-BE"/>
        </w:rPr>
      </w:pPr>
      <w:hyperlink r:id="R1fd22327183b476b">
        <w:r w:rsidRPr="2C285D90" w:rsidR="001A5D41">
          <w:rPr>
            <w:rStyle w:val="Hyperlink"/>
            <w:rFonts w:eastAsia="游明朝" w:eastAsiaTheme="minorEastAsia"/>
            <w:b w:val="1"/>
            <w:bCs w:val="1"/>
            <w:lang w:bidi="nl-BE"/>
          </w:rPr>
          <w:t>Teatro Tocco</w:t>
        </w:r>
      </w:hyperlink>
      <w:r w:rsidRPr="2C285D90" w:rsidR="001A5D41">
        <w:rPr>
          <w:rFonts w:eastAsia="游明朝" w:eastAsiaTheme="minorEastAsia"/>
          <w:lang w:bidi="nl-BE"/>
        </w:rPr>
        <w:t xml:space="preserve"> </w:t>
      </w:r>
      <w:r w:rsidRPr="2C285D90" w:rsidR="53754172">
        <w:rPr>
          <w:rFonts w:eastAsia="游明朝" w:eastAsiaTheme="minorEastAsia"/>
          <w:lang w:bidi="nl-BE"/>
        </w:rPr>
        <w:t xml:space="preserve">Een participatieve theaterervaring die het schip verkent als een ruimte buiten de </w:t>
      </w:r>
      <w:r w:rsidRPr="2C285D90" w:rsidR="4BD4E19C">
        <w:rPr>
          <w:rFonts w:eastAsia="游明朝" w:eastAsiaTheme="minorEastAsia"/>
          <w:lang w:bidi="nl-BE"/>
        </w:rPr>
        <w:t>gewone</w:t>
      </w:r>
      <w:r w:rsidRPr="2C285D90" w:rsidR="53754172">
        <w:rPr>
          <w:rFonts w:eastAsia="游明朝" w:eastAsiaTheme="minorEastAsia"/>
          <w:lang w:bidi="nl-BE"/>
        </w:rPr>
        <w:t xml:space="preserve"> samenleving</w:t>
      </w:r>
      <w:r w:rsidRPr="2C285D90" w:rsidR="36243905">
        <w:rPr>
          <w:rFonts w:eastAsia="游明朝" w:eastAsiaTheme="minorEastAsia"/>
          <w:lang w:bidi="nl-BE"/>
        </w:rPr>
        <w:t>.</w:t>
      </w:r>
    </w:p>
    <w:p w:rsidRPr="001A5D41" w:rsidR="001A5D41" w:rsidP="62E1E6A7" w:rsidRDefault="001A5D41" w14:paraId="17BF331D" w14:textId="02E42DD6">
      <w:pPr>
        <w:spacing w:line="278" w:lineRule="auto"/>
        <w:rPr>
          <w:rFonts w:eastAsiaTheme="minorEastAsia"/>
          <w:lang w:val="en-US"/>
        </w:rPr>
      </w:pPr>
      <w:r w:rsidRPr="62E1E6A7">
        <w:rPr>
          <w:rFonts w:eastAsiaTheme="minorEastAsia"/>
          <w:i/>
          <w:lang w:bidi="nl-BE"/>
        </w:rPr>
        <w:t xml:space="preserve">U kunt </w:t>
      </w:r>
      <w:hyperlink r:id="rId26">
        <w:r w:rsidRPr="62E1E6A7">
          <w:rPr>
            <w:rStyle w:val="Hyperlink"/>
            <w:rFonts w:eastAsiaTheme="minorEastAsia"/>
            <w:i/>
            <w:lang w:bidi="nl-BE"/>
          </w:rPr>
          <w:t>hier</w:t>
        </w:r>
      </w:hyperlink>
      <w:r w:rsidRPr="62E1E6A7">
        <w:rPr>
          <w:rFonts w:eastAsiaTheme="minorEastAsia"/>
          <w:i/>
          <w:lang w:bidi="nl-BE"/>
        </w:rPr>
        <w:t xml:space="preserve"> het volledige programma van het festival vinden.  </w:t>
      </w:r>
    </w:p>
    <w:p w:rsidRPr="001A5D41" w:rsidR="001A5D41" w:rsidP="62E1E6A7" w:rsidRDefault="00F36868" w14:paraId="1D189290" w14:textId="6B755049">
      <w:pPr>
        <w:spacing w:line="278" w:lineRule="auto"/>
        <w:rPr>
          <w:rFonts w:eastAsiaTheme="minorEastAsia"/>
          <w:lang w:val="en-US"/>
        </w:rPr>
      </w:pPr>
      <w:r>
        <w:rPr>
          <w:rFonts w:eastAsiaTheme="minorEastAsia"/>
          <w:lang w:bidi="nl-BE"/>
        </w:rPr>
        <w:t xml:space="preserve">  </w:t>
      </w:r>
    </w:p>
    <w:p w:rsidRPr="001A5D41" w:rsidR="001A5D41" w:rsidP="62E1E6A7" w:rsidRDefault="001A5D41" w14:paraId="52BB6C89" w14:textId="64127BD0">
      <w:pPr>
        <w:spacing w:line="278" w:lineRule="auto"/>
        <w:rPr>
          <w:rFonts w:eastAsiaTheme="minorEastAsia"/>
          <w:lang w:val="en-US"/>
        </w:rPr>
      </w:pPr>
      <w:r w:rsidRPr="62E1E6A7">
        <w:rPr>
          <w:rFonts w:eastAsiaTheme="minorEastAsia"/>
          <w:b/>
          <w:lang w:bidi="nl-BE"/>
        </w:rPr>
        <w:t xml:space="preserve">SATELLIET-EVENEMENTEN </w:t>
      </w:r>
      <w:r w:rsidRPr="62E1E6A7">
        <w:rPr>
          <w:rFonts w:eastAsiaTheme="minorEastAsia"/>
          <w:lang w:bidi="nl-BE"/>
        </w:rPr>
        <w:t xml:space="preserve">van het festival in België zijn onder andere:   </w:t>
      </w:r>
    </w:p>
    <w:p w:rsidRPr="001A5D41" w:rsidR="001A5D41" w:rsidP="62E1E6A7" w:rsidRDefault="001A5D41" w14:paraId="7B3FB5E2" w14:textId="01DE9FC7">
      <w:pPr>
        <w:numPr>
          <w:ilvl w:val="0"/>
          <w:numId w:val="32"/>
        </w:numPr>
        <w:spacing w:line="278" w:lineRule="auto"/>
        <w:rPr>
          <w:rFonts w:eastAsiaTheme="minorEastAsia"/>
          <w:lang w:val="en-US"/>
        </w:rPr>
      </w:pPr>
      <w:hyperlink r:id="rId27">
        <w:r w:rsidRPr="62E1E6A7">
          <w:rPr>
            <w:rStyle w:val="Hyperlink"/>
            <w:rFonts w:eastAsiaTheme="minorEastAsia"/>
            <w:b/>
            <w:lang w:bidi="nl-BE"/>
          </w:rPr>
          <w:t>Betaalbare huisvesting als een mechanisme om alleenstaande vrouwen op te nemen in mooie en duurzame gemeenschappen</w:t>
        </w:r>
      </w:hyperlink>
      <w:r w:rsidRPr="62E1E6A7" w:rsidR="6A052694">
        <w:rPr>
          <w:rFonts w:eastAsiaTheme="minorEastAsia"/>
          <w:lang w:bidi="nl-BE"/>
        </w:rPr>
        <w:t xml:space="preserve"> Een speciale sessie om de stemmen van vrouwen die hun eigen huishouden beheren te versterken en ervoor te zorgen dat deze groep profiteert van NEB</w:t>
      </w:r>
    </w:p>
    <w:p w:rsidRPr="001A5D41" w:rsidR="001A5D41" w:rsidP="62E1E6A7" w:rsidRDefault="001A5D41" w14:paraId="56319171" w14:textId="3A7D264E">
      <w:pPr>
        <w:numPr>
          <w:ilvl w:val="0"/>
          <w:numId w:val="33"/>
        </w:numPr>
        <w:spacing w:line="278" w:lineRule="auto"/>
        <w:rPr>
          <w:rFonts w:eastAsiaTheme="minorEastAsia"/>
          <w:lang w:val="en-US"/>
        </w:rPr>
      </w:pPr>
      <w:hyperlink r:id="rId28">
        <w:r w:rsidRPr="62E1E6A7">
          <w:rPr>
            <w:rStyle w:val="Hyperlink"/>
            <w:rFonts w:eastAsiaTheme="minorEastAsia"/>
            <w:b/>
            <w:lang w:bidi="nl-BE"/>
          </w:rPr>
          <w:t>CREAConnect</w:t>
        </w:r>
      </w:hyperlink>
      <w:r w:rsidRPr="62E1E6A7" w:rsidR="4C1C16F5">
        <w:rPr>
          <w:rFonts w:eastAsiaTheme="minorEastAsia"/>
          <w:lang w:bidi="nl-BE"/>
        </w:rPr>
        <w:t xml:space="preserve"> Een ondersteuningsprogramma dat kritieke uitdagingen aanpakt in de culturele en creatieve sectoren</w:t>
      </w:r>
    </w:p>
    <w:p w:rsidRPr="001A5D41" w:rsidR="001A5D41" w:rsidP="62E1E6A7" w:rsidRDefault="001A5D41" w14:paraId="46A57D15" w14:textId="41DBF2C1">
      <w:pPr>
        <w:numPr>
          <w:ilvl w:val="0"/>
          <w:numId w:val="34"/>
        </w:numPr>
        <w:spacing w:line="278" w:lineRule="auto"/>
        <w:rPr>
          <w:rFonts w:eastAsiaTheme="minorEastAsia"/>
          <w:lang w:val="en-US"/>
        </w:rPr>
      </w:pPr>
      <w:hyperlink r:id="rId29">
        <w:r w:rsidRPr="62E1E6A7">
          <w:rPr>
            <w:rStyle w:val="Hyperlink"/>
            <w:rFonts w:eastAsiaTheme="minorEastAsia"/>
            <w:b/>
            <w:lang w:bidi="nl-BE"/>
          </w:rPr>
          <w:t>Futura Cinema</w:t>
        </w:r>
      </w:hyperlink>
      <w:r w:rsidRPr="62E1E6A7" w:rsidR="3600BB51">
        <w:rPr>
          <w:rFonts w:eastAsiaTheme="minorEastAsia"/>
          <w:lang w:bidi="nl-BE"/>
        </w:rPr>
        <w:t xml:space="preserve"> Een live test van verschillende innovatieve projecten uit de filmindustrie op het podium in Brussel</w:t>
      </w:r>
    </w:p>
    <w:p w:rsidRPr="001A5D41" w:rsidR="001A5D41" w:rsidP="20808867" w:rsidRDefault="001A5D41" w14:paraId="55BC7115" w14:textId="5268467A">
      <w:pPr>
        <w:spacing w:line="278" w:lineRule="auto"/>
        <w:rPr>
          <w:rFonts w:eastAsia="游明朝" w:eastAsiaTheme="minorEastAsia"/>
          <w:lang w:val="en-US"/>
        </w:rPr>
      </w:pPr>
      <w:r w:rsidRPr="20808867" w:rsidR="001A5D41">
        <w:rPr>
          <w:rFonts w:eastAsia="游明朝" w:eastAsiaTheme="minorEastAsia"/>
          <w:i w:val="1"/>
          <w:iCs w:val="1"/>
          <w:lang w:bidi="nl-BE"/>
        </w:rPr>
        <w:t xml:space="preserve">Voor de volledige lijst van satellietevenementen, zie </w:t>
      </w:r>
      <w:hyperlink r:id="R42c965d008d1427c">
        <w:r w:rsidRPr="20808867" w:rsidR="001A5D41">
          <w:rPr>
            <w:rStyle w:val="Hyperlink"/>
            <w:rFonts w:eastAsia="游明朝" w:eastAsiaTheme="minorEastAsia"/>
            <w:i w:val="1"/>
            <w:iCs w:val="1"/>
            <w:lang w:bidi="nl-BE"/>
          </w:rPr>
          <w:t>hier</w:t>
        </w:r>
      </w:hyperlink>
      <w:r w:rsidRPr="20808867" w:rsidR="001A5D41">
        <w:rPr>
          <w:rFonts w:eastAsia="游明朝" w:eastAsiaTheme="minorEastAsia"/>
          <w:i w:val="1"/>
          <w:iCs w:val="1"/>
          <w:lang w:bidi="nl-BE"/>
        </w:rPr>
        <w:t xml:space="preserve">.   </w:t>
      </w:r>
    </w:p>
    <w:p w:rsidRPr="001A5D41" w:rsidR="001A5D41" w:rsidP="001A5D41" w:rsidRDefault="00F36868" w14:paraId="394B2665" w14:textId="7CE1933D">
      <w:pPr>
        <w:spacing w:line="278" w:lineRule="auto"/>
      </w:pPr>
      <w:r>
        <w:rPr>
          <w:lang w:bidi="nl-BE"/>
        </w:rPr>
        <w:t xml:space="preserve">  </w:t>
      </w:r>
    </w:p>
    <w:p w:rsidRPr="001A5D41" w:rsidR="001A5D41" w:rsidP="001A5D41" w:rsidRDefault="00F36868" w14:paraId="130CBC86" w14:textId="7C58609A">
      <w:pPr>
        <w:spacing w:line="278" w:lineRule="auto"/>
      </w:pPr>
      <w:r>
        <w:rPr>
          <w:lang w:bidi="nl-BE"/>
        </w:rPr>
        <w:t xml:space="preserve"> </w:t>
      </w:r>
    </w:p>
    <w:p w:rsidRPr="00DB1119" w:rsidR="00DB1119" w:rsidP="00DB075E" w:rsidRDefault="00DB1119" w14:paraId="23012E3B" w14:textId="77777777">
      <w:pPr>
        <w:spacing w:line="278" w:lineRule="auto"/>
      </w:pPr>
    </w:p>
    <w:sectPr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4F6" w:rsidP="00F36868" w:rsidRDefault="004E24F6" w14:paraId="3A5CC085" w14:textId="77777777">
      <w:pPr>
        <w:spacing w:after="0" w:line="240" w:lineRule="auto"/>
      </w:pPr>
      <w:r>
        <w:separator/>
      </w:r>
    </w:p>
  </w:endnote>
  <w:endnote w:type="continuationSeparator" w:id="0">
    <w:p w:rsidR="004E24F6" w:rsidP="00F36868" w:rsidRDefault="004E24F6" w14:paraId="60FECF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4F6" w:rsidP="00F36868" w:rsidRDefault="004E24F6" w14:paraId="21BA9B64" w14:textId="77777777">
      <w:pPr>
        <w:spacing w:after="0" w:line="240" w:lineRule="auto"/>
      </w:pPr>
      <w:r>
        <w:separator/>
      </w:r>
    </w:p>
  </w:footnote>
  <w:footnote w:type="continuationSeparator" w:id="0">
    <w:p w:rsidR="004E24F6" w:rsidP="00F36868" w:rsidRDefault="004E24F6" w14:paraId="75BF4FA7"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2"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7"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11"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13"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19"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20"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5"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7"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28"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num w:numId="1" w16cid:durableId="1125006154">
    <w:abstractNumId w:val="18"/>
  </w:num>
  <w:num w:numId="2" w16cid:durableId="2079550593">
    <w:abstractNumId w:val="12"/>
  </w:num>
  <w:num w:numId="3" w16cid:durableId="1437140671">
    <w:abstractNumId w:val="6"/>
  </w:num>
  <w:num w:numId="4" w16cid:durableId="1481921683">
    <w:abstractNumId w:val="0"/>
  </w:num>
  <w:num w:numId="5" w16cid:durableId="1596983477">
    <w:abstractNumId w:val="27"/>
  </w:num>
  <w:num w:numId="6" w16cid:durableId="1928463615">
    <w:abstractNumId w:val="33"/>
  </w:num>
  <w:num w:numId="7" w16cid:durableId="1007100071">
    <w:abstractNumId w:val="24"/>
  </w:num>
  <w:num w:numId="8" w16cid:durableId="1129978237">
    <w:abstractNumId w:val="1"/>
  </w:num>
  <w:num w:numId="9" w16cid:durableId="1655790781">
    <w:abstractNumId w:val="10"/>
  </w:num>
  <w:num w:numId="10" w16cid:durableId="1774859465">
    <w:abstractNumId w:val="7"/>
  </w:num>
  <w:num w:numId="11" w16cid:durableId="1868447838">
    <w:abstractNumId w:val="2"/>
  </w:num>
  <w:num w:numId="12" w16cid:durableId="246960323">
    <w:abstractNumId w:val="3"/>
  </w:num>
  <w:num w:numId="13" w16cid:durableId="30502326">
    <w:abstractNumId w:val="16"/>
  </w:num>
  <w:num w:numId="14" w16cid:durableId="305473912">
    <w:abstractNumId w:val="21"/>
  </w:num>
  <w:num w:numId="15" w16cid:durableId="602998503">
    <w:abstractNumId w:val="19"/>
  </w:num>
  <w:num w:numId="16" w16cid:durableId="64957142">
    <w:abstractNumId w:val="31"/>
  </w:num>
  <w:num w:numId="17" w16cid:durableId="672875224">
    <w:abstractNumId w:val="15"/>
  </w:num>
  <w:num w:numId="18" w16cid:durableId="819734203">
    <w:abstractNumId w:val="8"/>
  </w:num>
  <w:num w:numId="19" w16cid:durableId="843861196">
    <w:abstractNumId w:val="26"/>
  </w:num>
  <w:num w:numId="20" w16cid:durableId="87191046">
    <w:abstractNumId w:val="9"/>
  </w:num>
  <w:num w:numId="21" w16cid:durableId="792216386">
    <w:abstractNumId w:val="14"/>
  </w:num>
  <w:num w:numId="22" w16cid:durableId="628050350">
    <w:abstractNumId w:val="13"/>
  </w:num>
  <w:num w:numId="23" w16cid:durableId="1021905101">
    <w:abstractNumId w:val="29"/>
  </w:num>
  <w:num w:numId="24" w16cid:durableId="273445545">
    <w:abstractNumId w:val="20"/>
  </w:num>
  <w:num w:numId="25" w16cid:durableId="189488567">
    <w:abstractNumId w:val="32"/>
  </w:num>
  <w:num w:numId="26" w16cid:durableId="1329096716">
    <w:abstractNumId w:val="4"/>
  </w:num>
  <w:num w:numId="27" w16cid:durableId="228200751">
    <w:abstractNumId w:val="30"/>
  </w:num>
  <w:num w:numId="28" w16cid:durableId="821655118">
    <w:abstractNumId w:val="25"/>
  </w:num>
  <w:num w:numId="29" w16cid:durableId="1826894005">
    <w:abstractNumId w:val="28"/>
  </w:num>
  <w:num w:numId="30" w16cid:durableId="1333869824">
    <w:abstractNumId w:val="23"/>
  </w:num>
  <w:num w:numId="31" w16cid:durableId="1765804886">
    <w:abstractNumId w:val="22"/>
  </w:num>
  <w:num w:numId="32" w16cid:durableId="184222026">
    <w:abstractNumId w:val="5"/>
  </w:num>
  <w:num w:numId="33" w16cid:durableId="1857618611">
    <w:abstractNumId w:val="11"/>
  </w:num>
  <w:num w:numId="34" w16cid:durableId="517348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24F6"/>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7AE"/>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6407"/>
    <w:rsid w:val="0088768F"/>
    <w:rsid w:val="008A3610"/>
    <w:rsid w:val="008B1B52"/>
    <w:rsid w:val="008C5208"/>
    <w:rsid w:val="008C66E7"/>
    <w:rsid w:val="008D02E6"/>
    <w:rsid w:val="008D0BF5"/>
    <w:rsid w:val="008E406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377D4"/>
    <w:rsid w:val="00A507D2"/>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E113E6"/>
    <w:rsid w:val="00E12345"/>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6868"/>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B427F7"/>
    <w:rsid w:val="09E81439"/>
    <w:rsid w:val="09EB862F"/>
    <w:rsid w:val="09EC0A8C"/>
    <w:rsid w:val="09F0119B"/>
    <w:rsid w:val="0A03ABB6"/>
    <w:rsid w:val="0A1642E6"/>
    <w:rsid w:val="0A18921E"/>
    <w:rsid w:val="0A261FFB"/>
    <w:rsid w:val="0A3C4282"/>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593D8D"/>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EFECDFC"/>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81B3F9"/>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0B521"/>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15C9B"/>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AD49F"/>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ED51CE"/>
    <w:rsid w:val="1DF5450C"/>
    <w:rsid w:val="1DF8B73A"/>
    <w:rsid w:val="1DF98349"/>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ADB22B"/>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808867"/>
    <w:rsid w:val="209A1FF7"/>
    <w:rsid w:val="209EE59B"/>
    <w:rsid w:val="20B60CD4"/>
    <w:rsid w:val="20CD50EC"/>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3D623"/>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3F0A175"/>
    <w:rsid w:val="240DCD30"/>
    <w:rsid w:val="2437A599"/>
    <w:rsid w:val="244935A2"/>
    <w:rsid w:val="245EF608"/>
    <w:rsid w:val="2470EB9E"/>
    <w:rsid w:val="2472F3C9"/>
    <w:rsid w:val="24790B79"/>
    <w:rsid w:val="247C3A3E"/>
    <w:rsid w:val="249097C1"/>
    <w:rsid w:val="2495AE2E"/>
    <w:rsid w:val="2495B8E9"/>
    <w:rsid w:val="24965CA8"/>
    <w:rsid w:val="24AE9E25"/>
    <w:rsid w:val="24BCEB53"/>
    <w:rsid w:val="24CA9B24"/>
    <w:rsid w:val="24CDEF05"/>
    <w:rsid w:val="24D53FD8"/>
    <w:rsid w:val="24D75788"/>
    <w:rsid w:val="24E132C6"/>
    <w:rsid w:val="24EC05BA"/>
    <w:rsid w:val="24F52008"/>
    <w:rsid w:val="24FEFD65"/>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CB85E"/>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4338"/>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33B55C"/>
    <w:rsid w:val="285EC7D4"/>
    <w:rsid w:val="286444A8"/>
    <w:rsid w:val="28818EC6"/>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08C91"/>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85D90"/>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CEA303"/>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2E607E"/>
    <w:rsid w:val="30447D12"/>
    <w:rsid w:val="30483E35"/>
    <w:rsid w:val="304F0EBF"/>
    <w:rsid w:val="30608ED7"/>
    <w:rsid w:val="306915F2"/>
    <w:rsid w:val="3075548A"/>
    <w:rsid w:val="3078921C"/>
    <w:rsid w:val="30812C68"/>
    <w:rsid w:val="3085F0AD"/>
    <w:rsid w:val="308E6370"/>
    <w:rsid w:val="30927181"/>
    <w:rsid w:val="30938134"/>
    <w:rsid w:val="30BB69EA"/>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0297B"/>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0BB51"/>
    <w:rsid w:val="3602C410"/>
    <w:rsid w:val="3606CAD8"/>
    <w:rsid w:val="3612CFA7"/>
    <w:rsid w:val="36243905"/>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8FAAA65"/>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B3CEF1"/>
    <w:rsid w:val="3AC066FD"/>
    <w:rsid w:val="3AC72F0A"/>
    <w:rsid w:val="3ACD0D35"/>
    <w:rsid w:val="3ACD3884"/>
    <w:rsid w:val="3AD697A3"/>
    <w:rsid w:val="3ADFD7D0"/>
    <w:rsid w:val="3AE1E6A1"/>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45ADC"/>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C29FD"/>
    <w:rsid w:val="3FFE20A5"/>
    <w:rsid w:val="4000BA24"/>
    <w:rsid w:val="4003D6B1"/>
    <w:rsid w:val="400451EB"/>
    <w:rsid w:val="4007A17C"/>
    <w:rsid w:val="4008A616"/>
    <w:rsid w:val="4017EBFB"/>
    <w:rsid w:val="40295DAF"/>
    <w:rsid w:val="402B1496"/>
    <w:rsid w:val="40350E82"/>
    <w:rsid w:val="40395DD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5BC091"/>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942C5B"/>
    <w:rsid w:val="49A0B0D6"/>
    <w:rsid w:val="49A4AA56"/>
    <w:rsid w:val="49A99DA7"/>
    <w:rsid w:val="49ADC445"/>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D4E19C"/>
    <w:rsid w:val="4BE0E7BB"/>
    <w:rsid w:val="4BE668A8"/>
    <w:rsid w:val="4C04F297"/>
    <w:rsid w:val="4C0E316F"/>
    <w:rsid w:val="4C1C16F5"/>
    <w:rsid w:val="4C391AE8"/>
    <w:rsid w:val="4C3AB091"/>
    <w:rsid w:val="4C3B75C2"/>
    <w:rsid w:val="4C50C54A"/>
    <w:rsid w:val="4C6EDB98"/>
    <w:rsid w:val="4C720E5D"/>
    <w:rsid w:val="4C7A3C66"/>
    <w:rsid w:val="4C7EC65C"/>
    <w:rsid w:val="4CD3C015"/>
    <w:rsid w:val="4CDA6B9F"/>
    <w:rsid w:val="4CEC0882"/>
    <w:rsid w:val="4CFB6393"/>
    <w:rsid w:val="4D046EF4"/>
    <w:rsid w:val="4D05BD4E"/>
    <w:rsid w:val="4D0E3E10"/>
    <w:rsid w:val="4D187B3E"/>
    <w:rsid w:val="4D1C24B8"/>
    <w:rsid w:val="4D26440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AB6A50"/>
    <w:rsid w:val="52C86E00"/>
    <w:rsid w:val="52CD2E3D"/>
    <w:rsid w:val="52D36556"/>
    <w:rsid w:val="52D40FAB"/>
    <w:rsid w:val="52DBC18B"/>
    <w:rsid w:val="52DE9FC9"/>
    <w:rsid w:val="52E04451"/>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54172"/>
    <w:rsid w:val="537A2B19"/>
    <w:rsid w:val="5391EA9B"/>
    <w:rsid w:val="539AE7E9"/>
    <w:rsid w:val="53A04A00"/>
    <w:rsid w:val="53B6AC1C"/>
    <w:rsid w:val="53BF37A3"/>
    <w:rsid w:val="53C1643E"/>
    <w:rsid w:val="53CCEBD0"/>
    <w:rsid w:val="53E7B600"/>
    <w:rsid w:val="54004CEA"/>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5C6C1D6"/>
    <w:rsid w:val="5606746A"/>
    <w:rsid w:val="56069A1B"/>
    <w:rsid w:val="560D8DC8"/>
    <w:rsid w:val="562FAEF5"/>
    <w:rsid w:val="5637C5C3"/>
    <w:rsid w:val="56390743"/>
    <w:rsid w:val="5649F8D1"/>
    <w:rsid w:val="566748E2"/>
    <w:rsid w:val="566F583B"/>
    <w:rsid w:val="5674A812"/>
    <w:rsid w:val="567D7EB2"/>
    <w:rsid w:val="56A5C8DC"/>
    <w:rsid w:val="56C867FA"/>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183634"/>
    <w:rsid w:val="58233B92"/>
    <w:rsid w:val="583128B4"/>
    <w:rsid w:val="5847600B"/>
    <w:rsid w:val="58486AED"/>
    <w:rsid w:val="585420B4"/>
    <w:rsid w:val="585BDC91"/>
    <w:rsid w:val="586C2EE2"/>
    <w:rsid w:val="5873BB23"/>
    <w:rsid w:val="58886B51"/>
    <w:rsid w:val="5891BCDA"/>
    <w:rsid w:val="589CA854"/>
    <w:rsid w:val="589ECB1A"/>
    <w:rsid w:val="58B2D3E7"/>
    <w:rsid w:val="58D4C60D"/>
    <w:rsid w:val="58EFA44C"/>
    <w:rsid w:val="58F3EF82"/>
    <w:rsid w:val="58F7034E"/>
    <w:rsid w:val="5900AA7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CFEDEE"/>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B7533A"/>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6E22F"/>
    <w:rsid w:val="5D8929A3"/>
    <w:rsid w:val="5D9E166D"/>
    <w:rsid w:val="5DA4A827"/>
    <w:rsid w:val="5DABB366"/>
    <w:rsid w:val="5DBB72CD"/>
    <w:rsid w:val="5DBCD3BC"/>
    <w:rsid w:val="5DC28DA8"/>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00BFD"/>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864FB"/>
    <w:rsid w:val="626AD78F"/>
    <w:rsid w:val="626BBD5A"/>
    <w:rsid w:val="6271C1EF"/>
    <w:rsid w:val="627AA698"/>
    <w:rsid w:val="62872491"/>
    <w:rsid w:val="62958862"/>
    <w:rsid w:val="62A284FF"/>
    <w:rsid w:val="62B4AADF"/>
    <w:rsid w:val="62C472CC"/>
    <w:rsid w:val="62C649B6"/>
    <w:rsid w:val="62D18FCD"/>
    <w:rsid w:val="62E1E6A7"/>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95AF05"/>
    <w:rsid w:val="63A0DE97"/>
    <w:rsid w:val="63AC947C"/>
    <w:rsid w:val="63ACD896"/>
    <w:rsid w:val="63B20250"/>
    <w:rsid w:val="63B86D7A"/>
    <w:rsid w:val="63CEAE40"/>
    <w:rsid w:val="63D4AA78"/>
    <w:rsid w:val="63DC0BEB"/>
    <w:rsid w:val="63E02EC0"/>
    <w:rsid w:val="63E16C21"/>
    <w:rsid w:val="63FDACFC"/>
    <w:rsid w:val="640A62EB"/>
    <w:rsid w:val="6425E3E0"/>
    <w:rsid w:val="6432E526"/>
    <w:rsid w:val="6434D99D"/>
    <w:rsid w:val="643840C3"/>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0A3D2"/>
    <w:rsid w:val="656B15BE"/>
    <w:rsid w:val="65779968"/>
    <w:rsid w:val="65807669"/>
    <w:rsid w:val="65874216"/>
    <w:rsid w:val="65C9CDB6"/>
    <w:rsid w:val="65CC0634"/>
    <w:rsid w:val="65E349BB"/>
    <w:rsid w:val="65E59577"/>
    <w:rsid w:val="65F32B31"/>
    <w:rsid w:val="6603C309"/>
    <w:rsid w:val="661CEFDE"/>
    <w:rsid w:val="6621965E"/>
    <w:rsid w:val="6624B662"/>
    <w:rsid w:val="663081AA"/>
    <w:rsid w:val="66357378"/>
    <w:rsid w:val="66365F0B"/>
    <w:rsid w:val="664380E3"/>
    <w:rsid w:val="66648636"/>
    <w:rsid w:val="667D2511"/>
    <w:rsid w:val="669B1324"/>
    <w:rsid w:val="669C5181"/>
    <w:rsid w:val="66A05B0D"/>
    <w:rsid w:val="66B0C16B"/>
    <w:rsid w:val="66BD6F5D"/>
    <w:rsid w:val="66BEFEDD"/>
    <w:rsid w:val="66C2BED8"/>
    <w:rsid w:val="66DE5D84"/>
    <w:rsid w:val="66E4F3E9"/>
    <w:rsid w:val="66FE770A"/>
    <w:rsid w:val="672810CE"/>
    <w:rsid w:val="67286A8B"/>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3ECB79"/>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2694"/>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2FFA8C"/>
    <w:rsid w:val="6C5F44E6"/>
    <w:rsid w:val="6C64C5D0"/>
    <w:rsid w:val="6C76D937"/>
    <w:rsid w:val="6CA4953D"/>
    <w:rsid w:val="6CAB88C2"/>
    <w:rsid w:val="6CBDF5DC"/>
    <w:rsid w:val="6CCE2B11"/>
    <w:rsid w:val="6CD3E44D"/>
    <w:rsid w:val="6CD9921F"/>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458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540260"/>
    <w:rsid w:val="6F711E24"/>
    <w:rsid w:val="6F72353B"/>
    <w:rsid w:val="6F75C25F"/>
    <w:rsid w:val="6F80EBD6"/>
    <w:rsid w:val="6F8D494E"/>
    <w:rsid w:val="6F8E4141"/>
    <w:rsid w:val="6F8F43F4"/>
    <w:rsid w:val="6FCE40E4"/>
    <w:rsid w:val="70024B56"/>
    <w:rsid w:val="70061DC1"/>
    <w:rsid w:val="700E4300"/>
    <w:rsid w:val="701C855B"/>
    <w:rsid w:val="702118B7"/>
    <w:rsid w:val="702558C6"/>
    <w:rsid w:val="70261CE9"/>
    <w:rsid w:val="702B0F37"/>
    <w:rsid w:val="702F7099"/>
    <w:rsid w:val="7049F0D8"/>
    <w:rsid w:val="705CAEB4"/>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3405C"/>
    <w:rsid w:val="71D534F9"/>
    <w:rsid w:val="71DFD84B"/>
    <w:rsid w:val="71E61CAA"/>
    <w:rsid w:val="71EE3FAC"/>
    <w:rsid w:val="72254C1F"/>
    <w:rsid w:val="722AF9FC"/>
    <w:rsid w:val="7236BFF1"/>
    <w:rsid w:val="72375A25"/>
    <w:rsid w:val="7238F5F0"/>
    <w:rsid w:val="7247C9CA"/>
    <w:rsid w:val="72594B29"/>
    <w:rsid w:val="725D02BA"/>
    <w:rsid w:val="725EAEC8"/>
    <w:rsid w:val="725F0E1C"/>
    <w:rsid w:val="72735246"/>
    <w:rsid w:val="727B7CB9"/>
    <w:rsid w:val="727E7EC7"/>
    <w:rsid w:val="7280CF12"/>
    <w:rsid w:val="72908CF6"/>
    <w:rsid w:val="72922900"/>
    <w:rsid w:val="729CFE42"/>
    <w:rsid w:val="72A495E9"/>
    <w:rsid w:val="72AAF992"/>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5F678"/>
    <w:rsid w:val="74374DDB"/>
    <w:rsid w:val="7438A537"/>
    <w:rsid w:val="7447F473"/>
    <w:rsid w:val="7452F84A"/>
    <w:rsid w:val="745A06DB"/>
    <w:rsid w:val="746F15C9"/>
    <w:rsid w:val="7473BCC5"/>
    <w:rsid w:val="748D378C"/>
    <w:rsid w:val="74A72E14"/>
    <w:rsid w:val="74B1026E"/>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73BD86"/>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06F69"/>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795147"/>
    <w:rsid w:val="798043A7"/>
    <w:rsid w:val="79823018"/>
    <w:rsid w:val="79879F33"/>
    <w:rsid w:val="79881171"/>
    <w:rsid w:val="79B6911D"/>
    <w:rsid w:val="79C306E3"/>
    <w:rsid w:val="79C35982"/>
    <w:rsid w:val="79EFEAF8"/>
    <w:rsid w:val="79FEE679"/>
    <w:rsid w:val="7A15DAAC"/>
    <w:rsid w:val="7A1A83CF"/>
    <w:rsid w:val="7A321F4C"/>
    <w:rsid w:val="7A35C952"/>
    <w:rsid w:val="7A523D43"/>
    <w:rsid w:val="7A5548C9"/>
    <w:rsid w:val="7A91CDDA"/>
    <w:rsid w:val="7A9991C2"/>
    <w:rsid w:val="7A9A548E"/>
    <w:rsid w:val="7A9F2D4C"/>
    <w:rsid w:val="7AA2FEC3"/>
    <w:rsid w:val="7AA32B66"/>
    <w:rsid w:val="7AB40561"/>
    <w:rsid w:val="7AD5698B"/>
    <w:rsid w:val="7AE4CE00"/>
    <w:rsid w:val="7AEA2867"/>
    <w:rsid w:val="7AF233CC"/>
    <w:rsid w:val="7B050B99"/>
    <w:rsid w:val="7B1664D2"/>
    <w:rsid w:val="7B268F39"/>
    <w:rsid w:val="7B29AD6A"/>
    <w:rsid w:val="7B2FE8E5"/>
    <w:rsid w:val="7B3CDD44"/>
    <w:rsid w:val="7B3F12B4"/>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5610F"/>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F3686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6868"/>
  </w:style>
  <w:style w:type="paragraph" w:styleId="Footer">
    <w:name w:val="footer"/>
    <w:basedOn w:val="Normal"/>
    <w:link w:val="FooterChar"/>
    <w:uiPriority w:val="99"/>
    <w:unhideWhenUsed/>
    <w:rsid w:val="00F3686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european-bauhaus.europa.eu/about/about-initiative_en" TargetMode="External" Id="rId18" /><Relationship Type="http://schemas.openxmlformats.org/officeDocument/2006/relationships/hyperlink" Target="https://ec.europa.eu/assets/jrc/NEB/neb-2026/" TargetMode="External" Id="rId26" /><Relationship Type="http://schemas.openxmlformats.org/officeDocument/2006/relationships/customXml" Target="../customXml/item3.xml" Id="rId3" /><Relationship Type="http://schemas.openxmlformats.org/officeDocument/2006/relationships/hyperlink" Target="https://new-european-bauhaus.europa.eu/events/festival/fair/monument-europe_en" TargetMode="External" Id="rId21" /><Relationship Type="http://schemas.microsoft.com/office/2020/10/relationships/intelligence" Target="intelligence2.xml" Id="rId34" /><Relationship Type="http://schemas.openxmlformats.org/officeDocument/2006/relationships/webSettings" Target="webSettings.xml" Id="rId7" /><Relationship Type="http://schemas.microsoft.com/office/2019/05/relationships/documenttasks" Target="documenttasks/documenttasks1.xml" Id="rId33"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futura-cinema.com/en"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w-european-bauhaus.europa.eu/festival/forum/speakers/eva-de-bruyn_en"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creaconnect.eu/" TargetMode="External" Id="rId28" /><Relationship Type="http://schemas.openxmlformats.org/officeDocument/2006/relationships/image" Target="media/image1.jpeg" Id="rId10"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ew-european-bauhaus.europa.eu/events/festival/fair/mychair-nature-taking-seat-circular-and-collaborative-construction_en" TargetMode="External" Id="rId22" /><Relationship Type="http://schemas.openxmlformats.org/officeDocument/2006/relationships/hyperlink" Target="https://wise-energy-solidarity.eu/" TargetMode="External" Id="rId27" /><Relationship Type="http://schemas.openxmlformats.org/officeDocument/2006/relationships/hyperlink" Target="https://new-european-bauhaus.europa.eu/festival/fair_en" TargetMode="External" Id="R025557b45fa3498b" /><Relationship Type="http://schemas.openxmlformats.org/officeDocument/2006/relationships/hyperlink" Target="https://new-european-bauhaus.europa.eu/festival/fest_en" TargetMode="External" Id="Rfb6a1b73699d42bc" /><Relationship Type="http://schemas.openxmlformats.org/officeDocument/2006/relationships/hyperlink" Target="mailto:press-neb-festival2026@spectraconsortium.eu" TargetMode="External" Id="R3caa46fbbfde4da4" /><Relationship Type="http://schemas.openxmlformats.org/officeDocument/2006/relationships/hyperlink" Target="https://new-european-bauhaus.europa.eu/new-european-bauhaus-vision-implementation_en" TargetMode="External" Id="R19259138c67a4531" /><Relationship Type="http://schemas.openxmlformats.org/officeDocument/2006/relationships/hyperlink" Target="https://new-european-bauhaus.europa.eu/festival_en" TargetMode="External" Id="R13fa2e137d2f475f" /><Relationship Type="http://schemas.openxmlformats.org/officeDocument/2006/relationships/hyperlink" Target="https://ec.europa.eu/assets/jrc/NEB/satellite-events/index.html" TargetMode="External" Id="R42c965d008d1427c" /><Relationship Type="http://schemas.openxmlformats.org/officeDocument/2006/relationships/hyperlink" Target="https://new-european-bauhaus.europa.eu/festival/forum_en" TargetMode="External" Id="Rebaf2ab59e88418c" /><Relationship Type="http://schemas.openxmlformats.org/officeDocument/2006/relationships/hyperlink" Target="https://new-european-bauhaus.europa.eu/festival_en" TargetMode="External" Id="R342798d5cd8e4dc8" /><Relationship Type="http://schemas.openxmlformats.org/officeDocument/2006/relationships/hyperlink" Target="https://www.facebook.com/teatrotocco" TargetMode="External" Id="R1fd22327183b476b" /><Relationship Type="http://schemas.openxmlformats.org/officeDocument/2006/relationships/hyperlink" Target="https://new-european-bauhaus.europa.eu/festival/press-media_en" TargetMode="External" Id="Rbe6cd35641c24f82" /><Relationship Type="http://schemas.openxmlformats.org/officeDocument/2006/relationships/hyperlink" Target="https://ec.europa.eu/assets/jrc/NEB/satellite-events/index.html" TargetMode="External" Id="Re351223d65c9430b"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0057C-EA69-49CA-B99E-9EE9A66D55D2}"/>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4B26607C-3DC4-4BE2-9349-20504F7277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18</revision>
  <dcterms:created xsi:type="dcterms:W3CDTF">2026-04-03T12:15:00.0000000Z</dcterms:created>
  <dcterms:modified xsi:type="dcterms:W3CDTF">2026-06-02T09:48:15.5124698Z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nl</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